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B697C" w14:textId="77777777" w:rsidR="00D87D95" w:rsidRDefault="001C63CA" w:rsidP="007A319C">
      <w:pPr>
        <w:spacing w:before="0" w:after="0"/>
        <w:rPr>
          <w:b/>
          <w:bCs/>
          <w:noProof/>
        </w:rPr>
      </w:pPr>
      <w:r>
        <w:rPr>
          <w:b/>
          <w:bCs/>
          <w:noProof/>
        </w:rPr>
        <mc:AlternateContent>
          <mc:Choice Requires="wps">
            <w:drawing>
              <wp:anchor distT="0" distB="0" distL="114300" distR="114300" simplePos="0" relativeHeight="251658240" behindDoc="1" locked="0" layoutInCell="1" allowOverlap="1" wp14:anchorId="3ADBF1A3" wp14:editId="31887CBA">
                <wp:simplePos x="0" y="0"/>
                <wp:positionH relativeFrom="page">
                  <wp:posOffset>0</wp:posOffset>
                </wp:positionH>
                <wp:positionV relativeFrom="page">
                  <wp:posOffset>0</wp:posOffset>
                </wp:positionV>
                <wp:extent cx="7602120" cy="1989000"/>
                <wp:effectExtent l="0" t="0" r="0" b="0"/>
                <wp:wrapNone/>
                <wp:docPr id="894725512"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02120" cy="1989000"/>
                        </a:xfrm>
                        <a:prstGeom prst="rect">
                          <a:avLst/>
                        </a:prstGeom>
                        <a:solidFill>
                          <a:srgbClr val="00103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B5894" id="Rectangle 4" o:spid="_x0000_s1026" alt="&quot;&quot;" style="position:absolute;margin-left:0;margin-top:0;width:598.6pt;height:156.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" fillcolor="#001032" stroked="f" strokeweight="1pt">
                <w10:wrap anchorx="page" anchory="page"/>
              </v:rect>
            </w:pict>
          </mc:Fallback>
        </mc:AlternateContent>
      </w:r>
      <w:r>
        <w:rPr>
          <w:b/>
          <w:bCs/>
          <w:noProof/>
        </w:rPr>
        <w:drawing>
          <wp:inline distT="0" distB="0" distL="0" distR="0" wp14:anchorId="20F5BD19" wp14:editId="3B95C9A7">
            <wp:extent cx="4083050" cy="712868"/>
            <wp:effectExtent l="0" t="0" r="0" b="0"/>
            <wp:docPr id="1968348888" name="Picture 1" descr="Australian Government &#10;ATEC&#10;Australian Tertiary Educatio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348888" name="Picture 1" descr="Australian Government &#10;ATEC&#10;Australian Tertiary Education Commissio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39298" cy="722688"/>
                    </a:xfrm>
                    <a:prstGeom prst="rect">
                      <a:avLst/>
                    </a:prstGeom>
                  </pic:spPr>
                </pic:pic>
              </a:graphicData>
            </a:graphic>
          </wp:inline>
        </w:drawing>
      </w:r>
      <w:r w:rsidR="00F337A1">
        <w:rPr>
          <w:b/>
          <w:bCs/>
          <w:noProof/>
        </w:rPr>
        <w:t xml:space="preserve">              </w:t>
      </w:r>
      <w:r>
        <w:rPr>
          <w:b/>
          <w:bCs/>
          <w:noProof/>
        </w:rPr>
        <w:drawing>
          <wp:inline distT="0" distB="0" distL="0" distR="0" wp14:anchorId="6B528BFF" wp14:editId="6B306B6B">
            <wp:extent cx="1539433" cy="658055"/>
            <wp:effectExtent l="0" t="0" r="3810" b="0"/>
            <wp:docPr id="2033572819" name="Picture 3" descr="A tertiary education system for all Australi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572819" name="Picture 3" descr="A tertiary education system for all Australian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9816" cy="662493"/>
                    </a:xfrm>
                    <a:prstGeom prst="rect">
                      <a:avLst/>
                    </a:prstGeom>
                  </pic:spPr>
                </pic:pic>
              </a:graphicData>
            </a:graphic>
          </wp:inline>
        </w:drawing>
      </w:r>
    </w:p>
    <w:p w14:paraId="705A9109" w14:textId="1FF5D2F5" w:rsidR="001C63CA" w:rsidRDefault="008103DB" w:rsidP="008103DB">
      <w:pPr>
        <w:tabs>
          <w:tab w:val="left" w:pos="8175"/>
        </w:tabs>
        <w:rPr>
          <w:b/>
          <w:bCs/>
          <w:noProof/>
        </w:rPr>
      </w:pPr>
      <w:r>
        <w:rPr>
          <w:b/>
          <w:bCs/>
          <w:noProof/>
        </w:rPr>
        <w:tab/>
      </w:r>
    </w:p>
    <w:p w14:paraId="5D7B020D" w14:textId="77777777" w:rsidR="00D87D95" w:rsidRDefault="00D87D95" w:rsidP="00CA4815"/>
    <w:p w14:paraId="530A8942" w14:textId="77777777" w:rsidR="00D87D95" w:rsidRDefault="00D87D95" w:rsidP="00CA4815">
      <w:pPr>
        <w:sectPr w:rsidR="00D87D95" w:rsidSect="005331D8">
          <w:footerReference w:type="default" r:id="rId13"/>
          <w:headerReference w:type="first" r:id="rId14"/>
          <w:footerReference w:type="first" r:id="rId15"/>
          <w:type w:val="continuous"/>
          <w:pgSz w:w="11906" w:h="16838"/>
          <w:pgMar w:top="992" w:right="1134" w:bottom="1440" w:left="1134" w:header="709" w:footer="567" w:gutter="0"/>
          <w:cols w:space="708"/>
          <w:titlePg/>
          <w:docGrid w:linePitch="360"/>
        </w:sectPr>
      </w:pPr>
    </w:p>
    <w:bookmarkStart w:id="0" w:name="_Toc126923146"/>
    <w:bookmarkStart w:id="1" w:name="_Toc126923157"/>
    <w:p w14:paraId="56408F54" w14:textId="167DF957" w:rsidR="00221D8F" w:rsidRPr="00B10CAA" w:rsidRDefault="009A4DD8" w:rsidP="00B10CAA">
      <w:pPr>
        <w:pStyle w:val="Heading1"/>
      </w:pPr>
      <w:sdt>
        <w:sdtPr>
          <w:alias w:val="Title"/>
          <w:tag w:val=""/>
          <w:id w:val="1478495247"/>
          <w:placeholder>
            <w:docPart w:val="CA13D0543B764533BF3A1615DD0EE74B"/>
          </w:placeholder>
          <w:dataBinding w:prefixMappings="xmlns:ns0='http://purl.org/dc/elements/1.1/' xmlns:ns1='http://schemas.openxmlformats.org/package/2006/metadata/core-properties' " w:xpath="/ns1:coreProperties[1]/ns0:title[1]" w:storeItemID="{6C3C8BC8-F283-45AE-878A-BAB7291924A1}"/>
          <w:text/>
        </w:sdtPr>
        <w:sdtEndPr/>
        <w:sdtContent>
          <w:r w:rsidR="00454301">
            <w:t>ATEC Meeting</w:t>
          </w:r>
        </w:sdtContent>
      </w:sdt>
      <w:bookmarkEnd w:id="0"/>
      <w:bookmarkEnd w:id="1"/>
    </w:p>
    <w:p w14:paraId="05C76801" w14:textId="67978AF3" w:rsidR="00FB1ABC" w:rsidRPr="000115DE" w:rsidRDefault="00176583" w:rsidP="00475080">
      <w:pPr>
        <w:pStyle w:val="Introduction"/>
      </w:pPr>
      <w:bookmarkStart w:id="2" w:name="_Toc126923147"/>
      <w:bookmarkStart w:id="3" w:name="_Toc126923158"/>
      <w:bookmarkStart w:id="4" w:name="_Toc126923317"/>
      <w:r>
        <w:t>Tuesday</w:t>
      </w:r>
      <w:r w:rsidR="009A0C44">
        <w:t xml:space="preserve"> </w:t>
      </w:r>
      <w:r w:rsidR="00D309E4">
        <w:t>6 October</w:t>
      </w:r>
      <w:r w:rsidR="00E87B15">
        <w:t xml:space="preserve"> 2026</w:t>
      </w:r>
    </w:p>
    <w:bookmarkEnd w:id="2"/>
    <w:bookmarkEnd w:id="3"/>
    <w:bookmarkEnd w:id="4"/>
    <w:p w14:paraId="4DEDA3B6" w14:textId="18167679" w:rsidR="0017134D" w:rsidRDefault="00E87B15" w:rsidP="00475080">
      <w:pPr>
        <w:pStyle w:val="Heading2"/>
      </w:pPr>
      <w:r>
        <w:t>Meeting Communique</w:t>
      </w:r>
    </w:p>
    <w:p w14:paraId="4C89DE28" w14:textId="3D9D6325" w:rsidR="00E82233" w:rsidRDefault="00E82233" w:rsidP="00E82233">
      <w:r>
        <w:t>Commission</w:t>
      </w:r>
      <w:r w:rsidR="00661681">
        <w:t>ers</w:t>
      </w:r>
      <w:r>
        <w:t xml:space="preserve"> met online on Tuesday 6 October 2026 and commenced with an Acknowledgement of Country.</w:t>
      </w:r>
    </w:p>
    <w:p w14:paraId="08B9DBDC" w14:textId="34F05CBB" w:rsidR="00C947EB" w:rsidRDefault="00134370" w:rsidP="00134370">
      <w:r w:rsidRPr="00E53CB1">
        <w:t>Commission</w:t>
      </w:r>
      <w:r w:rsidR="00661681">
        <w:t>ers</w:t>
      </w:r>
      <w:r w:rsidR="00C947EB">
        <w:t>:</w:t>
      </w:r>
    </w:p>
    <w:p w14:paraId="1B152148" w14:textId="7F9EA82F" w:rsidR="000F5A74" w:rsidRPr="000F5A74" w:rsidRDefault="000F5A74" w:rsidP="00E96A58">
      <w:pPr>
        <w:pStyle w:val="ListParagraph"/>
        <w:numPr>
          <w:ilvl w:val="0"/>
          <w:numId w:val="24"/>
        </w:numPr>
        <w:spacing w:line="257" w:lineRule="auto"/>
      </w:pPr>
      <w:r>
        <w:t>noted progress</w:t>
      </w:r>
      <w:r w:rsidR="00CE0AB4">
        <w:t xml:space="preserve"> on work to </w:t>
      </w:r>
      <w:r w:rsidR="4A9A751E" w:rsidRPr="69637B0A">
        <w:t xml:space="preserve">support greater research specialisation in Australian universities, and to </w:t>
      </w:r>
      <w:r w:rsidR="12734D44">
        <w:t>strengthen research security and national security governance expectations in the Threshold Standards</w:t>
      </w:r>
      <w:r w:rsidR="7E65A67E">
        <w:t>.</w:t>
      </w:r>
    </w:p>
    <w:p w14:paraId="61E13599" w14:textId="5CEC5A1E" w:rsidR="00E96A58" w:rsidRPr="00E96A58" w:rsidRDefault="000F5A74" w:rsidP="00E96A58">
      <w:pPr>
        <w:pStyle w:val="ListParagraph"/>
        <w:numPr>
          <w:ilvl w:val="0"/>
          <w:numId w:val="24"/>
        </w:numPr>
        <w:spacing w:line="257" w:lineRule="auto"/>
      </w:pPr>
      <w:r>
        <w:rPr>
          <w:rFonts w:eastAsia="Arial" w:cs="Arial"/>
          <w:szCs w:val="20"/>
        </w:rPr>
        <w:t>n</w:t>
      </w:r>
      <w:r w:rsidR="00E96A58" w:rsidRPr="00E96A58">
        <w:rPr>
          <w:rFonts w:eastAsia="Arial" w:cs="Arial"/>
          <w:szCs w:val="20"/>
        </w:rPr>
        <w:t>oted progress in national FEE-FREE Uni Ready (FFUR) policy development and endorsed</w:t>
      </w:r>
      <w:r w:rsidR="00462846">
        <w:rPr>
          <w:rFonts w:eastAsia="Arial" w:cs="Arial"/>
          <w:szCs w:val="20"/>
        </w:rPr>
        <w:t xml:space="preserve"> in-principle</w:t>
      </w:r>
      <w:r w:rsidR="00E96A58" w:rsidRPr="00E96A58">
        <w:rPr>
          <w:rFonts w:eastAsia="Arial" w:cs="Arial"/>
          <w:szCs w:val="20"/>
        </w:rPr>
        <w:t xml:space="preserve"> the proposed FFUR Taxonomy as a foundation for strengthening national reporting, evaluation and future policy development. </w:t>
      </w:r>
      <w:r w:rsidR="005D2A23">
        <w:rPr>
          <w:rFonts w:eastAsia="Arial" w:cs="Arial"/>
          <w:szCs w:val="20"/>
        </w:rPr>
        <w:t>Commission</w:t>
      </w:r>
      <w:r w:rsidR="003C76DB">
        <w:rPr>
          <w:rFonts w:eastAsia="Arial" w:cs="Arial"/>
          <w:szCs w:val="20"/>
        </w:rPr>
        <w:t>ers</w:t>
      </w:r>
      <w:r w:rsidR="00E96A58" w:rsidRPr="00E96A58">
        <w:rPr>
          <w:rFonts w:eastAsia="Arial" w:cs="Arial"/>
          <w:szCs w:val="20"/>
        </w:rPr>
        <w:t xml:space="preserve"> also welcomed ongoing work to build the FFUR evidence base and advance discussions on improving national recognition, portability and participation in FFUR programs.</w:t>
      </w:r>
    </w:p>
    <w:p w14:paraId="16AB7994" w14:textId="2000E521" w:rsidR="003A56D3" w:rsidRDefault="003A56D3" w:rsidP="004944DA">
      <w:pPr>
        <w:pStyle w:val="ListParagraph"/>
        <w:numPr>
          <w:ilvl w:val="0"/>
          <w:numId w:val="24"/>
        </w:numPr>
      </w:pPr>
      <w:r w:rsidRPr="003A56D3">
        <w:t>noted the broad factors that impact student retention in higher education, and good practice initiatives that providers can deliver to support students. They also noted data and analysis on retention across providers and equity groups.</w:t>
      </w:r>
      <w:r w:rsidR="00727F8A">
        <w:t xml:space="preserve"> </w:t>
      </w:r>
      <w:r w:rsidR="00670C35">
        <w:t>Commission</w:t>
      </w:r>
      <w:r w:rsidR="008131BF">
        <w:t>ers</w:t>
      </w:r>
      <w:r w:rsidR="00670C35">
        <w:t xml:space="preserve"> discussed the value of including commentary on </w:t>
      </w:r>
      <w:r w:rsidR="009048FB">
        <w:t xml:space="preserve">progress in addressing </w:t>
      </w:r>
      <w:r w:rsidR="00670C35">
        <w:t xml:space="preserve">retention </w:t>
      </w:r>
      <w:r w:rsidR="009048FB">
        <w:t xml:space="preserve">issues across the sector </w:t>
      </w:r>
      <w:r w:rsidR="00670C35">
        <w:t xml:space="preserve">as part of the </w:t>
      </w:r>
      <w:r w:rsidR="00113822">
        <w:t>State of the Tertiary Education System report.</w:t>
      </w:r>
    </w:p>
    <w:p w14:paraId="2AEB662A" w14:textId="4D6CAF4B" w:rsidR="004944DA" w:rsidRDefault="00666937" w:rsidP="004944DA">
      <w:pPr>
        <w:pStyle w:val="ListParagraph"/>
        <w:numPr>
          <w:ilvl w:val="0"/>
          <w:numId w:val="24"/>
        </w:numPr>
      </w:pPr>
      <w:r>
        <w:t>e</w:t>
      </w:r>
      <w:r w:rsidR="004944DA" w:rsidRPr="00525E4D">
        <w:t>ndorsed</w:t>
      </w:r>
      <w:r w:rsidR="00E53DB6">
        <w:t xml:space="preserve"> in-principle</w:t>
      </w:r>
      <w:r w:rsidR="004944DA" w:rsidRPr="00525E4D">
        <w:t xml:space="preserve"> the project plan for the development of pricing advice to the Minister for Education and agreed to progress consultation on the draft </w:t>
      </w:r>
      <w:r w:rsidR="00C32DCB">
        <w:t>costing and p</w:t>
      </w:r>
      <w:r w:rsidR="004944DA" w:rsidRPr="00525E4D">
        <w:t xml:space="preserve">ricing </w:t>
      </w:r>
      <w:r w:rsidR="00D013A7">
        <w:t>f</w:t>
      </w:r>
      <w:r w:rsidR="004944DA" w:rsidRPr="00525E4D">
        <w:t xml:space="preserve">ramework. </w:t>
      </w:r>
      <w:r w:rsidR="00313BD2">
        <w:t>Commission</w:t>
      </w:r>
      <w:r w:rsidR="004A406C">
        <w:t>ers</w:t>
      </w:r>
      <w:r w:rsidR="004944DA" w:rsidRPr="00525E4D">
        <w:t xml:space="preserve"> also provided in-</w:t>
      </w:r>
      <w:proofErr w:type="gramStart"/>
      <w:r w:rsidR="004944DA" w:rsidRPr="00525E4D">
        <w:t>principle</w:t>
      </w:r>
      <w:proofErr w:type="gramEnd"/>
      <w:r w:rsidR="004944DA" w:rsidRPr="00525E4D">
        <w:t xml:space="preserve"> support for the collection of the Australian Universities Costs Dataset to inform future pricing advice.</w:t>
      </w:r>
    </w:p>
    <w:p w14:paraId="093F3FF1" w14:textId="7C43E551" w:rsidR="008F277A" w:rsidRDefault="008F277A" w:rsidP="008F277A">
      <w:pPr>
        <w:pStyle w:val="ListParagraph"/>
        <w:numPr>
          <w:ilvl w:val="0"/>
          <w:numId w:val="24"/>
        </w:numPr>
      </w:pPr>
      <w:r>
        <w:t xml:space="preserve">noted modelling for current and forward-year allocations of Commonwealth </w:t>
      </w:r>
      <w:r w:rsidR="00D311E0">
        <w:t>s</w:t>
      </w:r>
      <w:r>
        <w:t xml:space="preserve">upported </w:t>
      </w:r>
      <w:r w:rsidR="00D311E0">
        <w:t>p</w:t>
      </w:r>
      <w:r>
        <w:t>laces and discussed flow-on impacts on the Total Allocation Pool.</w:t>
      </w:r>
    </w:p>
    <w:p w14:paraId="423C023D" w14:textId="2EFD2309" w:rsidR="00E14109" w:rsidRPr="00EE612D" w:rsidRDefault="00E14109" w:rsidP="00EE612D">
      <w:pPr>
        <w:pStyle w:val="Heading2"/>
      </w:pPr>
      <w:r w:rsidRPr="00EE612D">
        <w:t xml:space="preserve">ATEC Commissioners </w:t>
      </w:r>
    </w:p>
    <w:p w14:paraId="7D2DBEAC" w14:textId="6AD73274" w:rsidR="0084734C" w:rsidRDefault="0084734C" w:rsidP="00CB0E83">
      <w:r>
        <w:rPr>
          <w:b/>
          <w:bCs/>
        </w:rPr>
        <w:t>Professor Barney Glover</w:t>
      </w:r>
      <w:r w:rsidR="00902160">
        <w:rPr>
          <w:b/>
          <w:bCs/>
        </w:rPr>
        <w:t xml:space="preserve"> AO</w:t>
      </w:r>
      <w:r>
        <w:rPr>
          <w:b/>
          <w:bCs/>
        </w:rPr>
        <w:t xml:space="preserve">, </w:t>
      </w:r>
      <w:r>
        <w:t xml:space="preserve">Chief Commissioner </w:t>
      </w:r>
      <w:r w:rsidR="00466873">
        <w:t>(Chair)</w:t>
      </w:r>
    </w:p>
    <w:p w14:paraId="3A53E9E7" w14:textId="77777777" w:rsidR="00E14109" w:rsidRDefault="00E14109" w:rsidP="00CB0E83">
      <w:r w:rsidRPr="00E14109">
        <w:rPr>
          <w:b/>
          <w:bCs/>
        </w:rPr>
        <w:t>The Hon Fiona Nash</w:t>
      </w:r>
      <w:r>
        <w:t>, Commissioner</w:t>
      </w:r>
    </w:p>
    <w:p w14:paraId="078C113D" w14:textId="1255BD81" w:rsidR="00E14109" w:rsidRDefault="00E14109" w:rsidP="00CB0E83">
      <w:r w:rsidRPr="00E14109">
        <w:rPr>
          <w:b/>
          <w:bCs/>
        </w:rPr>
        <w:t>Professor Stephen Duckett</w:t>
      </w:r>
      <w:r w:rsidR="009A0C44">
        <w:rPr>
          <w:b/>
          <w:bCs/>
        </w:rPr>
        <w:t xml:space="preserve"> AM</w:t>
      </w:r>
      <w:r w:rsidRPr="00E14109">
        <w:rPr>
          <w:b/>
          <w:bCs/>
        </w:rPr>
        <w:t>,</w:t>
      </w:r>
      <w:r>
        <w:t xml:space="preserve"> Commissioner</w:t>
      </w:r>
    </w:p>
    <w:p w14:paraId="6F038AE2" w14:textId="75F3EF98" w:rsidR="00192CAE" w:rsidRDefault="00192CAE" w:rsidP="00CB0E83">
      <w:r>
        <w:rPr>
          <w:b/>
          <w:bCs/>
        </w:rPr>
        <w:t xml:space="preserve">Mr </w:t>
      </w:r>
      <w:r w:rsidRPr="003579BA">
        <w:rPr>
          <w:b/>
          <w:bCs/>
        </w:rPr>
        <w:t>David Coltman</w:t>
      </w:r>
      <w:r>
        <w:t>, Commissioner</w:t>
      </w:r>
    </w:p>
    <w:p w14:paraId="624BAE48" w14:textId="6C39EB69" w:rsidR="00CC417D" w:rsidRDefault="003765FF" w:rsidP="003765FF">
      <w:pPr>
        <w:pStyle w:val="Heading2"/>
      </w:pPr>
      <w:r>
        <w:lastRenderedPageBreak/>
        <w:t>Apologies</w:t>
      </w:r>
    </w:p>
    <w:p w14:paraId="6AB1DB32" w14:textId="4D0DB8B2" w:rsidR="003765FF" w:rsidRPr="003765FF" w:rsidRDefault="00AB51BD" w:rsidP="0050393D">
      <w:r w:rsidRPr="00E14109">
        <w:rPr>
          <w:b/>
          <w:bCs/>
        </w:rPr>
        <w:t xml:space="preserve">Professor </w:t>
      </w:r>
      <w:r>
        <w:rPr>
          <w:b/>
          <w:bCs/>
        </w:rPr>
        <w:t>Mark Rose</w:t>
      </w:r>
      <w:r w:rsidR="00740D85">
        <w:rPr>
          <w:b/>
          <w:bCs/>
        </w:rPr>
        <w:t xml:space="preserve"> </w:t>
      </w:r>
      <w:r w:rsidR="003645F7">
        <w:rPr>
          <w:b/>
          <w:bCs/>
        </w:rPr>
        <w:t>AM</w:t>
      </w:r>
      <w:r>
        <w:t>, First Nations Commissioner</w:t>
      </w:r>
    </w:p>
    <w:sectPr w:rsidR="003765FF" w:rsidRPr="003765FF" w:rsidSect="005D6A3B">
      <w:type w:val="continuous"/>
      <w:pgSz w:w="11906" w:h="16838"/>
      <w:pgMar w:top="1134" w:right="1134" w:bottom="1701" w:left="1134" w:header="113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1C24A" w14:textId="77777777" w:rsidR="009A4DD8" w:rsidRDefault="009A4DD8" w:rsidP="000A6228">
      <w:pPr>
        <w:spacing w:after="0" w:line="240" w:lineRule="auto"/>
      </w:pPr>
      <w:r>
        <w:separator/>
      </w:r>
    </w:p>
  </w:endnote>
  <w:endnote w:type="continuationSeparator" w:id="0">
    <w:p w14:paraId="1BD23A67" w14:textId="77777777" w:rsidR="009A4DD8" w:rsidRDefault="009A4DD8"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74C71" w14:textId="77777777" w:rsidR="00D86284" w:rsidRPr="00FB1ABC" w:rsidRDefault="00FB1ABC" w:rsidP="00FB1ABC">
    <w:pPr>
      <w:pStyle w:val="Footer"/>
      <w:jc w:val="left"/>
    </w:pPr>
    <w:r>
      <w:rPr>
        <w:noProof/>
      </w:rPr>
      <w:drawing>
        <wp:anchor distT="0" distB="0" distL="114300" distR="114300" simplePos="0" relativeHeight="251658752" behindDoc="1" locked="1" layoutInCell="1" allowOverlap="1" wp14:anchorId="16F6A7F0" wp14:editId="6ECF82AA">
          <wp:simplePos x="0" y="0"/>
          <wp:positionH relativeFrom="page">
            <wp:posOffset>651510</wp:posOffset>
          </wp:positionH>
          <wp:positionV relativeFrom="page">
            <wp:posOffset>10081260</wp:posOffset>
          </wp:positionV>
          <wp:extent cx="1367280" cy="380520"/>
          <wp:effectExtent l="0" t="0" r="0" b="0"/>
          <wp:wrapNone/>
          <wp:docPr id="883376958" name="Web">
            <a:hlinkClick xmlns:a="http://schemas.openxmlformats.org/drawingml/2006/main" r:id="rId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577946" name="Web">
                    <a:hlinkClick r:id="rId1"/>
                    <a:extLst>
                      <a:ext uri="{C183D7F6-B498-43B3-948B-1728B52AA6E4}">
                        <adec:decorative xmlns:adec="http://schemas.microsoft.com/office/drawing/2017/decorative" val="1"/>
                      </a:ext>
                    </a:extLst>
                  </pic:cNvPr>
                  <pic:cNvPicPr/>
                </pic:nvPicPr>
                <pic:blipFill>
                  <a:blip r:embed="rId2">
                    <a:extLst>
                      <a:ext uri="{96DAC541-7B7A-43D3-8B79-37D633B846F1}">
                        <asvg:svgBlip xmlns:asvg="http://schemas.microsoft.com/office/drawing/2016/SVG/main" r:embed="rId3"/>
                      </a:ext>
                    </a:extLst>
                  </a:blip>
                  <a:stretch>
                    <a:fillRect/>
                  </a:stretch>
                </pic:blipFill>
                <pic:spPr>
                  <a:xfrm>
                    <a:off x="0" y="0"/>
                    <a:ext cx="1367280" cy="38052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7728" behindDoc="1" locked="0" layoutInCell="1" allowOverlap="1" wp14:anchorId="24685686" wp14:editId="51CC0927">
              <wp:simplePos x="0" y="0"/>
              <wp:positionH relativeFrom="column">
                <wp:posOffset>1391920</wp:posOffset>
              </wp:positionH>
              <wp:positionV relativeFrom="page">
                <wp:posOffset>10081260</wp:posOffset>
              </wp:positionV>
              <wp:extent cx="4722205" cy="238125"/>
              <wp:effectExtent l="0" t="0" r="2540" b="9525"/>
              <wp:wrapNone/>
              <wp:docPr id="1374827411" name="Foote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722205" cy="238125"/>
                      </a:xfrm>
                      <a:prstGeom prst="rect">
                        <a:avLst/>
                      </a:prstGeom>
                      <a:noFill/>
                      <a:ln w="6350">
                        <a:noFill/>
                      </a:ln>
                    </wps:spPr>
                    <wps:txbx>
                      <w:txbxContent>
                        <w:p w14:paraId="73FB8008" w14:textId="389F257F" w:rsidR="00FB1ABC" w:rsidRPr="00FB1ABC" w:rsidRDefault="009A4DD8" w:rsidP="00FB1ABC">
                          <w:pPr>
                            <w:pStyle w:val="Footer"/>
                            <w:rPr>
                              <w:b/>
                              <w:bCs/>
                              <w:color w:val="auto"/>
                            </w:rPr>
                          </w:pPr>
                          <w:sdt>
                            <w:sdtPr>
                              <w:rPr>
                                <w:b/>
                                <w:bCs/>
                                <w:color w:val="auto"/>
                              </w:rPr>
                              <w:alias w:val="Title"/>
                              <w:tag w:val=""/>
                              <w:id w:val="-915558560"/>
                              <w:dataBinding w:prefixMappings="xmlns:ns0='http://purl.org/dc/elements/1.1/' xmlns:ns1='http://schemas.openxmlformats.org/package/2006/metadata/core-properties' " w:xpath="/ns1:coreProperties[1]/ns0:title[1]" w:storeItemID="{6C3C8BC8-F283-45AE-878A-BAB7291924A1}"/>
                              <w:text/>
                            </w:sdtPr>
                            <w:sdtEndPr/>
                            <w:sdtContent>
                              <w:r w:rsidR="009A2827">
                                <w:rPr>
                                  <w:b/>
                                  <w:bCs/>
                                  <w:color w:val="auto"/>
                                </w:rPr>
                                <w:t>ATEC Meeting</w:t>
                              </w:r>
                            </w:sdtContent>
                          </w:sdt>
                          <w:r w:rsidR="00FB1ABC" w:rsidRPr="00FB1ABC">
                            <w:rPr>
                              <w:b/>
                              <w:bCs/>
                              <w:color w:val="auto"/>
                            </w:rPr>
                            <w:t> | </w:t>
                          </w:r>
                          <w:r w:rsidR="00FB1ABC" w:rsidRPr="00FB1ABC">
                            <w:rPr>
                              <w:b/>
                              <w:bCs/>
                              <w:color w:val="auto"/>
                            </w:rPr>
                            <w:fldChar w:fldCharType="begin"/>
                          </w:r>
                          <w:r w:rsidR="00FB1ABC" w:rsidRPr="00FB1ABC">
                            <w:rPr>
                              <w:b/>
                              <w:bCs/>
                              <w:color w:val="auto"/>
                            </w:rPr>
                            <w:instrText xml:space="preserve"> PAGE  \# "00"</w:instrText>
                          </w:r>
                          <w:r w:rsidR="00FB1ABC" w:rsidRPr="00FB1ABC">
                            <w:rPr>
                              <w:b/>
                              <w:bCs/>
                              <w:color w:val="auto"/>
                            </w:rPr>
                            <w:fldChar w:fldCharType="separate"/>
                          </w:r>
                          <w:r w:rsidR="00FB1ABC" w:rsidRPr="00FB1ABC">
                            <w:rPr>
                              <w:b/>
                              <w:bCs/>
                              <w:color w:val="auto"/>
                            </w:rPr>
                            <w:t>03</w:t>
                          </w:r>
                          <w:r w:rsidR="00FB1ABC" w:rsidRPr="00FB1ABC">
                            <w:rPr>
                              <w:b/>
                              <w:bCs/>
                              <w:color w:val="auto"/>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685686" id="_x0000_t202" coordsize="21600,21600" o:spt="202" path="m,l,21600r21600,l21600,xe">
              <v:stroke joinstyle="miter"/>
              <v:path gradientshapeok="t" o:connecttype="rect"/>
            </v:shapetype>
            <v:shape id="Footer" o:spid="_x0000_s1026" type="#_x0000_t202" alt="&quot;&quot;" style="position:absolute;margin-left:109.6pt;margin-top:793.8pt;width:371.85pt;height:1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" filled="f" stroked="f" strokeweight=".5pt">
              <v:textbox inset="0,0,0,0">
                <w:txbxContent>
                  <w:p w14:paraId="73FB8008" w14:textId="389F257F" w:rsidR="00FB1ABC" w:rsidRPr="00FB1ABC" w:rsidRDefault="009A4DD8" w:rsidP="00FB1ABC">
                    <w:pPr>
                      <w:pStyle w:val="Footer"/>
                      <w:rPr>
                        <w:b/>
                        <w:bCs/>
                        <w:color w:val="auto"/>
                      </w:rPr>
                    </w:pPr>
                    <w:sdt>
                      <w:sdtPr>
                        <w:rPr>
                          <w:b/>
                          <w:bCs/>
                          <w:color w:val="auto"/>
                        </w:rPr>
                        <w:alias w:val="Title"/>
                        <w:tag w:val=""/>
                        <w:id w:val="-915558560"/>
                        <w:dataBinding w:prefixMappings="xmlns:ns0='http://purl.org/dc/elements/1.1/' xmlns:ns1='http://schemas.openxmlformats.org/package/2006/metadata/core-properties' " w:xpath="/ns1:coreProperties[1]/ns0:title[1]" w:storeItemID="{6C3C8BC8-F283-45AE-878A-BAB7291924A1}"/>
                        <w:text/>
                      </w:sdtPr>
                      <w:sdtEndPr/>
                      <w:sdtContent>
                        <w:r w:rsidR="009A2827">
                          <w:rPr>
                            <w:b/>
                            <w:bCs/>
                            <w:color w:val="auto"/>
                          </w:rPr>
                          <w:t>ATEC Meeting</w:t>
                        </w:r>
                      </w:sdtContent>
                    </w:sdt>
                    <w:r w:rsidR="00FB1ABC" w:rsidRPr="00FB1ABC">
                      <w:rPr>
                        <w:b/>
                        <w:bCs/>
                        <w:color w:val="auto"/>
                      </w:rPr>
                      <w:t> | </w:t>
                    </w:r>
                    <w:r w:rsidR="00FB1ABC" w:rsidRPr="00FB1ABC">
                      <w:rPr>
                        <w:b/>
                        <w:bCs/>
                        <w:color w:val="auto"/>
                      </w:rPr>
                      <w:fldChar w:fldCharType="begin"/>
                    </w:r>
                    <w:r w:rsidR="00FB1ABC" w:rsidRPr="00FB1ABC">
                      <w:rPr>
                        <w:b/>
                        <w:bCs/>
                        <w:color w:val="auto"/>
                      </w:rPr>
                      <w:instrText xml:space="preserve"> PAGE  \# "00"</w:instrText>
                    </w:r>
                    <w:r w:rsidR="00FB1ABC" w:rsidRPr="00FB1ABC">
                      <w:rPr>
                        <w:b/>
                        <w:bCs/>
                        <w:color w:val="auto"/>
                      </w:rPr>
                      <w:fldChar w:fldCharType="separate"/>
                    </w:r>
                    <w:r w:rsidR="00FB1ABC" w:rsidRPr="00FB1ABC">
                      <w:rPr>
                        <w:b/>
                        <w:bCs/>
                        <w:color w:val="auto"/>
                      </w:rPr>
                      <w:t>03</w:t>
                    </w:r>
                    <w:r w:rsidR="00FB1ABC" w:rsidRPr="00FB1ABC">
                      <w:rPr>
                        <w:b/>
                        <w:bCs/>
                        <w:color w:val="auto"/>
                      </w:rPr>
                      <w:fldChar w:fldCharType="end"/>
                    </w:r>
                  </w:p>
                </w:txbxContent>
              </v:textbox>
              <w10:wrap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057B0" w14:textId="77777777" w:rsidR="005331D8" w:rsidRDefault="00FB1ABC" w:rsidP="00FB1ABC">
    <w:pPr>
      <w:pStyle w:val="Footer"/>
      <w:jc w:val="left"/>
    </w:pPr>
    <w:r>
      <w:rPr>
        <w:noProof/>
      </w:rPr>
      <mc:AlternateContent>
        <mc:Choice Requires="wps">
          <w:drawing>
            <wp:anchor distT="0" distB="0" distL="114300" distR="114300" simplePos="0" relativeHeight="251656704" behindDoc="1" locked="0" layoutInCell="1" allowOverlap="1" wp14:anchorId="01C157F1" wp14:editId="2AF18A18">
              <wp:simplePos x="0" y="0"/>
              <wp:positionH relativeFrom="column">
                <wp:posOffset>1394957</wp:posOffset>
              </wp:positionH>
              <wp:positionV relativeFrom="page">
                <wp:posOffset>10082254</wp:posOffset>
              </wp:positionV>
              <wp:extent cx="4722205" cy="286247"/>
              <wp:effectExtent l="0" t="0" r="2540" b="0"/>
              <wp:wrapNone/>
              <wp:docPr id="1481274879" name="Footer">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722205" cy="286247"/>
                      </a:xfrm>
                      <a:prstGeom prst="rect">
                        <a:avLst/>
                      </a:prstGeom>
                      <a:noFill/>
                      <a:ln w="6350">
                        <a:noFill/>
                      </a:ln>
                    </wps:spPr>
                    <wps:txbx>
                      <w:txbxContent>
                        <w:p w14:paraId="4536B3C9" w14:textId="3ED6D97A" w:rsidR="005331D8" w:rsidRPr="00FB1ABC" w:rsidRDefault="009A4DD8" w:rsidP="005331D8">
                          <w:pPr>
                            <w:pStyle w:val="Footer"/>
                            <w:rPr>
                              <w:b/>
                              <w:bCs/>
                              <w:color w:val="auto"/>
                            </w:rPr>
                          </w:pPr>
                          <w:sdt>
                            <w:sdtPr>
                              <w:rPr>
                                <w:b/>
                                <w:bCs/>
                                <w:color w:val="auto"/>
                              </w:rPr>
                              <w:alias w:val="Title"/>
                              <w:tag w:val=""/>
                              <w:id w:val="-374239592"/>
                              <w:dataBinding w:prefixMappings="xmlns:ns0='http://purl.org/dc/elements/1.1/' xmlns:ns1='http://schemas.openxmlformats.org/package/2006/metadata/core-properties' " w:xpath="/ns1:coreProperties[1]/ns0:title[1]" w:storeItemID="{6C3C8BC8-F283-45AE-878A-BAB7291924A1}"/>
                              <w:text/>
                            </w:sdtPr>
                            <w:sdtEndPr/>
                            <w:sdtContent>
                              <w:r w:rsidR="009A2827">
                                <w:rPr>
                                  <w:b/>
                                  <w:bCs/>
                                  <w:color w:val="auto"/>
                                </w:rPr>
                                <w:t>ATEC Meeting</w:t>
                              </w:r>
                            </w:sdtContent>
                          </w:sdt>
                          <w:r w:rsidR="005331D8" w:rsidRPr="00FB1ABC">
                            <w:rPr>
                              <w:b/>
                              <w:bCs/>
                              <w:color w:val="auto"/>
                            </w:rPr>
                            <w:t> | </w:t>
                          </w:r>
                          <w:r w:rsidR="00D309E4">
                            <w:rPr>
                              <w:b/>
                              <w:bCs/>
                              <w:color w:val="auto"/>
                            </w:rPr>
                            <w:t>6 October</w:t>
                          </w:r>
                          <w:r w:rsidR="00454301">
                            <w:rPr>
                              <w:b/>
                              <w:bCs/>
                              <w:color w:val="auto"/>
                            </w:rPr>
                            <w:t xml:space="preserve"> 2026</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C157F1" id="_x0000_t202" coordsize="21600,21600" o:spt="202" path="m,l,21600r21600,l21600,xe">
              <v:stroke joinstyle="miter"/>
              <v:path gradientshapeok="t" o:connecttype="rect"/>
            </v:shapetype>
            <v:shape id="_x0000_s1027" type="#_x0000_t202" alt="&quot;&quot;" style="position:absolute;margin-left:109.85pt;margin-top:793.9pt;width:371.85pt;height:22.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" filled="f" stroked="f" strokeweight=".5pt">
              <v:textbox inset="0,0,0,0">
                <w:txbxContent>
                  <w:p w14:paraId="4536B3C9" w14:textId="3ED6D97A" w:rsidR="005331D8" w:rsidRPr="00FB1ABC" w:rsidRDefault="009A4DD8" w:rsidP="005331D8">
                    <w:pPr>
                      <w:pStyle w:val="Footer"/>
                      <w:rPr>
                        <w:b/>
                        <w:bCs/>
                        <w:color w:val="auto"/>
                      </w:rPr>
                    </w:pPr>
                    <w:sdt>
                      <w:sdtPr>
                        <w:rPr>
                          <w:b/>
                          <w:bCs/>
                          <w:color w:val="auto"/>
                        </w:rPr>
                        <w:alias w:val="Title"/>
                        <w:tag w:val=""/>
                        <w:id w:val="-374239592"/>
                        <w:dataBinding w:prefixMappings="xmlns:ns0='http://purl.org/dc/elements/1.1/' xmlns:ns1='http://schemas.openxmlformats.org/package/2006/metadata/core-properties' " w:xpath="/ns1:coreProperties[1]/ns0:title[1]" w:storeItemID="{6C3C8BC8-F283-45AE-878A-BAB7291924A1}"/>
                        <w:text/>
                      </w:sdtPr>
                      <w:sdtEndPr/>
                      <w:sdtContent>
                        <w:r w:rsidR="009A2827">
                          <w:rPr>
                            <w:b/>
                            <w:bCs/>
                            <w:color w:val="auto"/>
                          </w:rPr>
                          <w:t>ATEC Meeting</w:t>
                        </w:r>
                      </w:sdtContent>
                    </w:sdt>
                    <w:r w:rsidR="005331D8" w:rsidRPr="00FB1ABC">
                      <w:rPr>
                        <w:b/>
                        <w:bCs/>
                        <w:color w:val="auto"/>
                      </w:rPr>
                      <w:t> | </w:t>
                    </w:r>
                    <w:r w:rsidR="00D309E4">
                      <w:rPr>
                        <w:b/>
                        <w:bCs/>
                        <w:color w:val="auto"/>
                      </w:rPr>
                      <w:t>6 October</w:t>
                    </w:r>
                    <w:r w:rsidR="00454301">
                      <w:rPr>
                        <w:b/>
                        <w:bCs/>
                        <w:color w:val="auto"/>
                      </w:rPr>
                      <w:t xml:space="preserve"> 2026</w:t>
                    </w:r>
                  </w:p>
                </w:txbxContent>
              </v:textbox>
              <w10:wrap anchory="page"/>
            </v:shape>
          </w:pict>
        </mc:Fallback>
      </mc:AlternateContent>
    </w:r>
    <w:r w:rsidR="005331D8">
      <w:rPr>
        <w:noProof/>
      </w:rPr>
      <w:drawing>
        <wp:anchor distT="0" distB="0" distL="114300" distR="114300" simplePos="0" relativeHeight="251655680" behindDoc="1" locked="1" layoutInCell="1" allowOverlap="1" wp14:anchorId="13A18192" wp14:editId="442F8A0A">
          <wp:simplePos x="0" y="0"/>
          <wp:positionH relativeFrom="page">
            <wp:posOffset>651510</wp:posOffset>
          </wp:positionH>
          <wp:positionV relativeFrom="page">
            <wp:posOffset>10081260</wp:posOffset>
          </wp:positionV>
          <wp:extent cx="1367280" cy="380520"/>
          <wp:effectExtent l="0" t="0" r="0" b="0"/>
          <wp:wrapNone/>
          <wp:docPr id="899577946" name="Web">
            <a:hlinkClick xmlns:a="http://schemas.openxmlformats.org/drawingml/2006/main" r:id="rId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577946" name="Web">
                    <a:hlinkClick r:id="rId1"/>
                    <a:extLst>
                      <a:ext uri="{C183D7F6-B498-43B3-948B-1728B52AA6E4}">
                        <adec:decorative xmlns:adec="http://schemas.microsoft.com/office/drawing/2017/decorative" val="1"/>
                      </a:ext>
                    </a:extLst>
                  </pic:cNvPr>
                  <pic:cNvPicPr/>
                </pic:nvPicPr>
                <pic:blipFill>
                  <a:blip r:embed="rId2">
                    <a:extLst>
                      <a:ext uri="{96DAC541-7B7A-43D3-8B79-37D633B846F1}">
                        <asvg:svgBlip xmlns:asvg="http://schemas.microsoft.com/office/drawing/2016/SVG/main" r:embed="rId3"/>
                      </a:ext>
                    </a:extLst>
                  </a:blip>
                  <a:stretch>
                    <a:fillRect/>
                  </a:stretch>
                </pic:blipFill>
                <pic:spPr>
                  <a:xfrm>
                    <a:off x="0" y="0"/>
                    <a:ext cx="1367280" cy="38052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2C475" w14:textId="77777777" w:rsidR="009A4DD8" w:rsidRDefault="009A4DD8" w:rsidP="000A6228">
      <w:pPr>
        <w:spacing w:after="0" w:line="240" w:lineRule="auto"/>
      </w:pPr>
      <w:r>
        <w:separator/>
      </w:r>
    </w:p>
  </w:footnote>
  <w:footnote w:type="continuationSeparator" w:id="0">
    <w:p w14:paraId="1F741B1E" w14:textId="77777777" w:rsidR="009A4DD8" w:rsidRDefault="009A4DD8" w:rsidP="000A6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D2921" w14:textId="5E046F58" w:rsidR="00D309E4" w:rsidRDefault="00D309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8"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0" w15:restartNumberingAfterBreak="0">
    <w:nsid w:val="13BC4BD3"/>
    <w:multiLevelType w:val="hybridMultilevel"/>
    <w:tmpl w:val="320453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7071373"/>
    <w:multiLevelType w:val="hybridMultilevel"/>
    <w:tmpl w:val="A098690A"/>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2"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3"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8D80EA0"/>
    <w:multiLevelType w:val="hybridMultilevel"/>
    <w:tmpl w:val="8DF6AACA"/>
    <w:lvl w:ilvl="0" w:tplc="5D52920E">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6"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E092B65"/>
    <w:multiLevelType w:val="hybridMultilevel"/>
    <w:tmpl w:val="1ABAD41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468F0CD2"/>
    <w:multiLevelType w:val="hybridMultilevel"/>
    <w:tmpl w:val="F6DCE4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5A3124C"/>
    <w:multiLevelType w:val="hybridMultilevel"/>
    <w:tmpl w:val="300CC4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35743BB"/>
    <w:multiLevelType w:val="hybridMultilevel"/>
    <w:tmpl w:val="CF769292"/>
    <w:lvl w:ilvl="0" w:tplc="F4F4C6EC">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685F3F62"/>
    <w:multiLevelType w:val="hybridMultilevel"/>
    <w:tmpl w:val="BCBE4E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870803065">
    <w:abstractNumId w:val="13"/>
  </w:num>
  <w:num w:numId="2" w16cid:durableId="1144616732">
    <w:abstractNumId w:val="5"/>
  </w:num>
  <w:num w:numId="3" w16cid:durableId="979309186">
    <w:abstractNumId w:val="4"/>
  </w:num>
  <w:num w:numId="4" w16cid:durableId="144787752">
    <w:abstractNumId w:val="3"/>
  </w:num>
  <w:num w:numId="5" w16cid:durableId="934556078">
    <w:abstractNumId w:val="16"/>
  </w:num>
  <w:num w:numId="6" w16cid:durableId="816344236">
    <w:abstractNumId w:val="2"/>
  </w:num>
  <w:num w:numId="7" w16cid:durableId="1908612059">
    <w:abstractNumId w:val="1"/>
  </w:num>
  <w:num w:numId="8" w16cid:durableId="1618215078">
    <w:abstractNumId w:val="0"/>
  </w:num>
  <w:num w:numId="9" w16cid:durableId="1850677422">
    <w:abstractNumId w:val="15"/>
  </w:num>
  <w:num w:numId="10" w16cid:durableId="1599946406">
    <w:abstractNumId w:val="7"/>
  </w:num>
  <w:num w:numId="11" w16cid:durableId="714038629">
    <w:abstractNumId w:val="24"/>
  </w:num>
  <w:num w:numId="12" w16cid:durableId="1728914001">
    <w:abstractNumId w:val="12"/>
  </w:num>
  <w:num w:numId="13" w16cid:durableId="17856119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9"/>
  </w:num>
  <w:num w:numId="15" w16cid:durableId="268391646">
    <w:abstractNumId w:val="6"/>
  </w:num>
  <w:num w:numId="16" w16cid:durableId="1261833621">
    <w:abstractNumId w:val="25"/>
  </w:num>
  <w:num w:numId="17" w16cid:durableId="2029670193">
    <w:abstractNumId w:val="17"/>
  </w:num>
  <w:num w:numId="18" w16cid:durableId="887570554">
    <w:abstractNumId w:val="8"/>
  </w:num>
  <w:num w:numId="19" w16cid:durableId="147789394">
    <w:abstractNumId w:val="21"/>
  </w:num>
  <w:num w:numId="20" w16cid:durableId="1484469952">
    <w:abstractNumId w:val="11"/>
  </w:num>
  <w:num w:numId="21" w16cid:durableId="615142304">
    <w:abstractNumId w:val="23"/>
  </w:num>
  <w:num w:numId="22" w16cid:durableId="2084141723">
    <w:abstractNumId w:val="20"/>
  </w:num>
  <w:num w:numId="23" w16cid:durableId="1321227003">
    <w:abstractNumId w:val="18"/>
  </w:num>
  <w:num w:numId="24" w16cid:durableId="626355312">
    <w:abstractNumId w:val="19"/>
  </w:num>
  <w:num w:numId="25" w16cid:durableId="306860418">
    <w:abstractNumId w:val="14"/>
  </w:num>
  <w:num w:numId="26" w16cid:durableId="58747090">
    <w:abstractNumId w:val="10"/>
  </w:num>
  <w:num w:numId="27" w16cid:durableId="18594325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115"/>
    <w:rsid w:val="00000C42"/>
    <w:rsid w:val="00002F5D"/>
    <w:rsid w:val="00012366"/>
    <w:rsid w:val="000132E8"/>
    <w:rsid w:val="00021FBE"/>
    <w:rsid w:val="00040B83"/>
    <w:rsid w:val="0004399F"/>
    <w:rsid w:val="000521D7"/>
    <w:rsid w:val="00052588"/>
    <w:rsid w:val="000539FD"/>
    <w:rsid w:val="00055089"/>
    <w:rsid w:val="000633D4"/>
    <w:rsid w:val="00077BD3"/>
    <w:rsid w:val="00084D70"/>
    <w:rsid w:val="000900B2"/>
    <w:rsid w:val="000901A8"/>
    <w:rsid w:val="000933B2"/>
    <w:rsid w:val="000954DD"/>
    <w:rsid w:val="00096702"/>
    <w:rsid w:val="00097AB7"/>
    <w:rsid w:val="000A0B58"/>
    <w:rsid w:val="000A473B"/>
    <w:rsid w:val="000A4D3B"/>
    <w:rsid w:val="000A6228"/>
    <w:rsid w:val="000B4D6E"/>
    <w:rsid w:val="000B5D40"/>
    <w:rsid w:val="000B7EC6"/>
    <w:rsid w:val="000E26F7"/>
    <w:rsid w:val="000E3C78"/>
    <w:rsid w:val="000E5307"/>
    <w:rsid w:val="000E786F"/>
    <w:rsid w:val="000F174D"/>
    <w:rsid w:val="000F2A71"/>
    <w:rsid w:val="000F4816"/>
    <w:rsid w:val="000F4E0A"/>
    <w:rsid w:val="000F5A74"/>
    <w:rsid w:val="000F68F0"/>
    <w:rsid w:val="00104707"/>
    <w:rsid w:val="0010745F"/>
    <w:rsid w:val="00107D87"/>
    <w:rsid w:val="00107DD5"/>
    <w:rsid w:val="001129BB"/>
    <w:rsid w:val="00113822"/>
    <w:rsid w:val="00120317"/>
    <w:rsid w:val="001221CE"/>
    <w:rsid w:val="00122382"/>
    <w:rsid w:val="001230CC"/>
    <w:rsid w:val="0012343A"/>
    <w:rsid w:val="00123D5D"/>
    <w:rsid w:val="00130C75"/>
    <w:rsid w:val="001336D1"/>
    <w:rsid w:val="00133B8D"/>
    <w:rsid w:val="00133E89"/>
    <w:rsid w:val="00134370"/>
    <w:rsid w:val="001356F8"/>
    <w:rsid w:val="0013611E"/>
    <w:rsid w:val="0014064F"/>
    <w:rsid w:val="00144E41"/>
    <w:rsid w:val="001515BF"/>
    <w:rsid w:val="00162D38"/>
    <w:rsid w:val="00165A45"/>
    <w:rsid w:val="0017134D"/>
    <w:rsid w:val="001715C1"/>
    <w:rsid w:val="00176583"/>
    <w:rsid w:val="001901DA"/>
    <w:rsid w:val="00192CAE"/>
    <w:rsid w:val="00197377"/>
    <w:rsid w:val="001A7877"/>
    <w:rsid w:val="001B202F"/>
    <w:rsid w:val="001C1523"/>
    <w:rsid w:val="001C2431"/>
    <w:rsid w:val="001C63CA"/>
    <w:rsid w:val="001D0106"/>
    <w:rsid w:val="001D09A9"/>
    <w:rsid w:val="001E0356"/>
    <w:rsid w:val="001E08C1"/>
    <w:rsid w:val="001E1BBD"/>
    <w:rsid w:val="001E2F68"/>
    <w:rsid w:val="001F1E5F"/>
    <w:rsid w:val="001F6E3C"/>
    <w:rsid w:val="00200F77"/>
    <w:rsid w:val="00221A20"/>
    <w:rsid w:val="00221D8F"/>
    <w:rsid w:val="002272DB"/>
    <w:rsid w:val="002353DA"/>
    <w:rsid w:val="00246A78"/>
    <w:rsid w:val="00267457"/>
    <w:rsid w:val="002717F4"/>
    <w:rsid w:val="00274BA4"/>
    <w:rsid w:val="00276047"/>
    <w:rsid w:val="002824CF"/>
    <w:rsid w:val="00286FEA"/>
    <w:rsid w:val="002956D0"/>
    <w:rsid w:val="002A3A34"/>
    <w:rsid w:val="002A4458"/>
    <w:rsid w:val="002B0216"/>
    <w:rsid w:val="002B2DBF"/>
    <w:rsid w:val="002C15BE"/>
    <w:rsid w:val="002C6098"/>
    <w:rsid w:val="002C758C"/>
    <w:rsid w:val="002D2A2F"/>
    <w:rsid w:val="002D3A59"/>
    <w:rsid w:val="002D589A"/>
    <w:rsid w:val="002D6BA9"/>
    <w:rsid w:val="002E3222"/>
    <w:rsid w:val="002E491A"/>
    <w:rsid w:val="002E4F86"/>
    <w:rsid w:val="002E7F14"/>
    <w:rsid w:val="003059D0"/>
    <w:rsid w:val="00307031"/>
    <w:rsid w:val="0030714A"/>
    <w:rsid w:val="00313BD2"/>
    <w:rsid w:val="00324C0B"/>
    <w:rsid w:val="00330748"/>
    <w:rsid w:val="00331AF2"/>
    <w:rsid w:val="00333317"/>
    <w:rsid w:val="0033414A"/>
    <w:rsid w:val="00337B36"/>
    <w:rsid w:val="003431E1"/>
    <w:rsid w:val="003455CA"/>
    <w:rsid w:val="00356A31"/>
    <w:rsid w:val="00357150"/>
    <w:rsid w:val="003579BA"/>
    <w:rsid w:val="003628AB"/>
    <w:rsid w:val="003645F7"/>
    <w:rsid w:val="00365DA7"/>
    <w:rsid w:val="003667E4"/>
    <w:rsid w:val="003765FF"/>
    <w:rsid w:val="003832D9"/>
    <w:rsid w:val="003857F2"/>
    <w:rsid w:val="0038772E"/>
    <w:rsid w:val="00390EBC"/>
    <w:rsid w:val="00394420"/>
    <w:rsid w:val="00397F65"/>
    <w:rsid w:val="003A56D3"/>
    <w:rsid w:val="003B3775"/>
    <w:rsid w:val="003B7915"/>
    <w:rsid w:val="003C76DB"/>
    <w:rsid w:val="003D21EC"/>
    <w:rsid w:val="003E21AF"/>
    <w:rsid w:val="003E3FC2"/>
    <w:rsid w:val="003E4F81"/>
    <w:rsid w:val="003E7ECC"/>
    <w:rsid w:val="003F78EF"/>
    <w:rsid w:val="0040155D"/>
    <w:rsid w:val="00407F56"/>
    <w:rsid w:val="00410F08"/>
    <w:rsid w:val="0041713E"/>
    <w:rsid w:val="00421D3F"/>
    <w:rsid w:val="00421E1B"/>
    <w:rsid w:val="004224EE"/>
    <w:rsid w:val="00423536"/>
    <w:rsid w:val="00423785"/>
    <w:rsid w:val="00423BE5"/>
    <w:rsid w:val="00424DB4"/>
    <w:rsid w:val="004315FA"/>
    <w:rsid w:val="00434C6A"/>
    <w:rsid w:val="0044283A"/>
    <w:rsid w:val="004442D2"/>
    <w:rsid w:val="00446BE2"/>
    <w:rsid w:val="004503E4"/>
    <w:rsid w:val="00452D26"/>
    <w:rsid w:val="00454301"/>
    <w:rsid w:val="004558E3"/>
    <w:rsid w:val="00456E05"/>
    <w:rsid w:val="00462846"/>
    <w:rsid w:val="00463FEC"/>
    <w:rsid w:val="00465F6E"/>
    <w:rsid w:val="00466873"/>
    <w:rsid w:val="00470202"/>
    <w:rsid w:val="00470441"/>
    <w:rsid w:val="00475080"/>
    <w:rsid w:val="00475C01"/>
    <w:rsid w:val="004779C5"/>
    <w:rsid w:val="00480CE7"/>
    <w:rsid w:val="0049351E"/>
    <w:rsid w:val="004944DA"/>
    <w:rsid w:val="004A06CD"/>
    <w:rsid w:val="004A406C"/>
    <w:rsid w:val="004A4B6F"/>
    <w:rsid w:val="004A4CF9"/>
    <w:rsid w:val="004D16FC"/>
    <w:rsid w:val="004D2965"/>
    <w:rsid w:val="004D2D9D"/>
    <w:rsid w:val="004D6D57"/>
    <w:rsid w:val="004E0E35"/>
    <w:rsid w:val="004E0E7A"/>
    <w:rsid w:val="004E7A37"/>
    <w:rsid w:val="004F56CB"/>
    <w:rsid w:val="004F61E3"/>
    <w:rsid w:val="004F6580"/>
    <w:rsid w:val="00500F9C"/>
    <w:rsid w:val="005029D1"/>
    <w:rsid w:val="0050393D"/>
    <w:rsid w:val="00511C92"/>
    <w:rsid w:val="00522F2B"/>
    <w:rsid w:val="0052403D"/>
    <w:rsid w:val="00524A8A"/>
    <w:rsid w:val="0052745E"/>
    <w:rsid w:val="00527DE4"/>
    <w:rsid w:val="00530865"/>
    <w:rsid w:val="005331D8"/>
    <w:rsid w:val="00534413"/>
    <w:rsid w:val="00534A48"/>
    <w:rsid w:val="00536DC5"/>
    <w:rsid w:val="00542AEF"/>
    <w:rsid w:val="005509CD"/>
    <w:rsid w:val="00557E43"/>
    <w:rsid w:val="005601AC"/>
    <w:rsid w:val="005663DB"/>
    <w:rsid w:val="00567594"/>
    <w:rsid w:val="005726FA"/>
    <w:rsid w:val="00574287"/>
    <w:rsid w:val="00583CF3"/>
    <w:rsid w:val="00587603"/>
    <w:rsid w:val="0059362E"/>
    <w:rsid w:val="005948D0"/>
    <w:rsid w:val="005960BA"/>
    <w:rsid w:val="00597EBB"/>
    <w:rsid w:val="005A75C9"/>
    <w:rsid w:val="005B0C66"/>
    <w:rsid w:val="005B187D"/>
    <w:rsid w:val="005B7E8D"/>
    <w:rsid w:val="005D0960"/>
    <w:rsid w:val="005D2A23"/>
    <w:rsid w:val="005D6A3B"/>
    <w:rsid w:val="005E337B"/>
    <w:rsid w:val="005F6BE4"/>
    <w:rsid w:val="005F723A"/>
    <w:rsid w:val="00611A3E"/>
    <w:rsid w:val="0062074D"/>
    <w:rsid w:val="006211B8"/>
    <w:rsid w:val="00621E45"/>
    <w:rsid w:val="006232DC"/>
    <w:rsid w:val="00627F82"/>
    <w:rsid w:val="006305F7"/>
    <w:rsid w:val="0063094F"/>
    <w:rsid w:val="006362ED"/>
    <w:rsid w:val="0064307E"/>
    <w:rsid w:val="00645C24"/>
    <w:rsid w:val="00646A9A"/>
    <w:rsid w:val="00654A8F"/>
    <w:rsid w:val="00661681"/>
    <w:rsid w:val="006616CE"/>
    <w:rsid w:val="00662034"/>
    <w:rsid w:val="00664942"/>
    <w:rsid w:val="00666937"/>
    <w:rsid w:val="00670C35"/>
    <w:rsid w:val="00683425"/>
    <w:rsid w:val="0069309D"/>
    <w:rsid w:val="006A7115"/>
    <w:rsid w:val="006B068A"/>
    <w:rsid w:val="006B0867"/>
    <w:rsid w:val="006B437E"/>
    <w:rsid w:val="006B59BC"/>
    <w:rsid w:val="006C4FF4"/>
    <w:rsid w:val="006D1C80"/>
    <w:rsid w:val="006D474B"/>
    <w:rsid w:val="006D67F3"/>
    <w:rsid w:val="006D78DC"/>
    <w:rsid w:val="006E0169"/>
    <w:rsid w:val="006F1FFF"/>
    <w:rsid w:val="006F4796"/>
    <w:rsid w:val="006F6D10"/>
    <w:rsid w:val="00701AC3"/>
    <w:rsid w:val="00702070"/>
    <w:rsid w:val="00705FC2"/>
    <w:rsid w:val="00711047"/>
    <w:rsid w:val="00712B94"/>
    <w:rsid w:val="00713DBA"/>
    <w:rsid w:val="00716F0B"/>
    <w:rsid w:val="00720FC4"/>
    <w:rsid w:val="00725312"/>
    <w:rsid w:val="00726FD5"/>
    <w:rsid w:val="00727F8A"/>
    <w:rsid w:val="0073039E"/>
    <w:rsid w:val="00730D62"/>
    <w:rsid w:val="00731A5A"/>
    <w:rsid w:val="00740316"/>
    <w:rsid w:val="0074077C"/>
    <w:rsid w:val="00740D85"/>
    <w:rsid w:val="00742FBA"/>
    <w:rsid w:val="00746F8E"/>
    <w:rsid w:val="007547C7"/>
    <w:rsid w:val="007635A9"/>
    <w:rsid w:val="007721B9"/>
    <w:rsid w:val="0077349A"/>
    <w:rsid w:val="00777B78"/>
    <w:rsid w:val="00786A83"/>
    <w:rsid w:val="00786EAC"/>
    <w:rsid w:val="0079060E"/>
    <w:rsid w:val="00790860"/>
    <w:rsid w:val="007A319C"/>
    <w:rsid w:val="007A4AFB"/>
    <w:rsid w:val="007A7ED6"/>
    <w:rsid w:val="007B2CA1"/>
    <w:rsid w:val="007B3551"/>
    <w:rsid w:val="007D027B"/>
    <w:rsid w:val="007D0ABC"/>
    <w:rsid w:val="007D4DEC"/>
    <w:rsid w:val="007D54BA"/>
    <w:rsid w:val="007E01D3"/>
    <w:rsid w:val="007E511B"/>
    <w:rsid w:val="007F38CA"/>
    <w:rsid w:val="008042F5"/>
    <w:rsid w:val="00806ACB"/>
    <w:rsid w:val="00807D36"/>
    <w:rsid w:val="008103DB"/>
    <w:rsid w:val="008131BF"/>
    <w:rsid w:val="008202A3"/>
    <w:rsid w:val="008276B6"/>
    <w:rsid w:val="0084108F"/>
    <w:rsid w:val="00841D5A"/>
    <w:rsid w:val="0084734C"/>
    <w:rsid w:val="008514E7"/>
    <w:rsid w:val="00856E5F"/>
    <w:rsid w:val="00857A47"/>
    <w:rsid w:val="0086579A"/>
    <w:rsid w:val="00866093"/>
    <w:rsid w:val="00871FDB"/>
    <w:rsid w:val="00886959"/>
    <w:rsid w:val="00891956"/>
    <w:rsid w:val="00891A83"/>
    <w:rsid w:val="00893A34"/>
    <w:rsid w:val="008A1400"/>
    <w:rsid w:val="008A36E1"/>
    <w:rsid w:val="008A37A7"/>
    <w:rsid w:val="008B0736"/>
    <w:rsid w:val="008B5800"/>
    <w:rsid w:val="008B6AD0"/>
    <w:rsid w:val="008D22C3"/>
    <w:rsid w:val="008E3E3C"/>
    <w:rsid w:val="008E70F5"/>
    <w:rsid w:val="008F277A"/>
    <w:rsid w:val="009017EB"/>
    <w:rsid w:val="00902160"/>
    <w:rsid w:val="00902B3D"/>
    <w:rsid w:val="009048FB"/>
    <w:rsid w:val="009111F3"/>
    <w:rsid w:val="0092151D"/>
    <w:rsid w:val="0092556F"/>
    <w:rsid w:val="009317D4"/>
    <w:rsid w:val="00934167"/>
    <w:rsid w:val="00950B06"/>
    <w:rsid w:val="009657E3"/>
    <w:rsid w:val="00965E12"/>
    <w:rsid w:val="00970069"/>
    <w:rsid w:val="009721EB"/>
    <w:rsid w:val="00975489"/>
    <w:rsid w:val="00994620"/>
    <w:rsid w:val="009A0C44"/>
    <w:rsid w:val="009A0F9B"/>
    <w:rsid w:val="009A2827"/>
    <w:rsid w:val="009A4DD8"/>
    <w:rsid w:val="009B6E78"/>
    <w:rsid w:val="009B706E"/>
    <w:rsid w:val="009C423A"/>
    <w:rsid w:val="009D74F2"/>
    <w:rsid w:val="009E5FDE"/>
    <w:rsid w:val="009E6F17"/>
    <w:rsid w:val="009E79ED"/>
    <w:rsid w:val="009F33AF"/>
    <w:rsid w:val="00A02039"/>
    <w:rsid w:val="00A06159"/>
    <w:rsid w:val="00A07596"/>
    <w:rsid w:val="00A17A08"/>
    <w:rsid w:val="00A22F58"/>
    <w:rsid w:val="00A300FC"/>
    <w:rsid w:val="00A3171D"/>
    <w:rsid w:val="00A40219"/>
    <w:rsid w:val="00A46206"/>
    <w:rsid w:val="00A467C7"/>
    <w:rsid w:val="00A60673"/>
    <w:rsid w:val="00A651E7"/>
    <w:rsid w:val="00A656BE"/>
    <w:rsid w:val="00A7486D"/>
    <w:rsid w:val="00A95FBB"/>
    <w:rsid w:val="00AA132D"/>
    <w:rsid w:val="00AA4033"/>
    <w:rsid w:val="00AA6482"/>
    <w:rsid w:val="00AB0527"/>
    <w:rsid w:val="00AB0F90"/>
    <w:rsid w:val="00AB14C2"/>
    <w:rsid w:val="00AB51BD"/>
    <w:rsid w:val="00AB74FA"/>
    <w:rsid w:val="00AC1872"/>
    <w:rsid w:val="00AC2C86"/>
    <w:rsid w:val="00AC5EFE"/>
    <w:rsid w:val="00AD1A17"/>
    <w:rsid w:val="00AD1CD8"/>
    <w:rsid w:val="00AD37FB"/>
    <w:rsid w:val="00AD4560"/>
    <w:rsid w:val="00AD5192"/>
    <w:rsid w:val="00AD631F"/>
    <w:rsid w:val="00AD70A7"/>
    <w:rsid w:val="00AE18D9"/>
    <w:rsid w:val="00AE21FF"/>
    <w:rsid w:val="00AE2C6A"/>
    <w:rsid w:val="00AE4342"/>
    <w:rsid w:val="00AE5DE9"/>
    <w:rsid w:val="00AE7395"/>
    <w:rsid w:val="00AF0351"/>
    <w:rsid w:val="00AF1F18"/>
    <w:rsid w:val="00AF3BA9"/>
    <w:rsid w:val="00AF436C"/>
    <w:rsid w:val="00B05309"/>
    <w:rsid w:val="00B06594"/>
    <w:rsid w:val="00B0726E"/>
    <w:rsid w:val="00B07EF4"/>
    <w:rsid w:val="00B10CAA"/>
    <w:rsid w:val="00B10EB7"/>
    <w:rsid w:val="00B111F3"/>
    <w:rsid w:val="00B13A6C"/>
    <w:rsid w:val="00B15EF2"/>
    <w:rsid w:val="00B1751F"/>
    <w:rsid w:val="00B219D1"/>
    <w:rsid w:val="00B25B14"/>
    <w:rsid w:val="00B3007F"/>
    <w:rsid w:val="00B369F5"/>
    <w:rsid w:val="00B37737"/>
    <w:rsid w:val="00B4009B"/>
    <w:rsid w:val="00B411B8"/>
    <w:rsid w:val="00B44095"/>
    <w:rsid w:val="00B4702C"/>
    <w:rsid w:val="00B55883"/>
    <w:rsid w:val="00B6050E"/>
    <w:rsid w:val="00B619FB"/>
    <w:rsid w:val="00B65DA0"/>
    <w:rsid w:val="00B81FA4"/>
    <w:rsid w:val="00B84A0C"/>
    <w:rsid w:val="00B8794C"/>
    <w:rsid w:val="00B93CF7"/>
    <w:rsid w:val="00B95EF4"/>
    <w:rsid w:val="00BA2F8C"/>
    <w:rsid w:val="00BA4EC3"/>
    <w:rsid w:val="00BA5DD6"/>
    <w:rsid w:val="00BA7793"/>
    <w:rsid w:val="00BB2287"/>
    <w:rsid w:val="00BB44C5"/>
    <w:rsid w:val="00BB6509"/>
    <w:rsid w:val="00BC248C"/>
    <w:rsid w:val="00BC5D5A"/>
    <w:rsid w:val="00BD1F97"/>
    <w:rsid w:val="00BD6E1D"/>
    <w:rsid w:val="00C00619"/>
    <w:rsid w:val="00C015D6"/>
    <w:rsid w:val="00C01EC0"/>
    <w:rsid w:val="00C138BD"/>
    <w:rsid w:val="00C244EE"/>
    <w:rsid w:val="00C27676"/>
    <w:rsid w:val="00C32DCB"/>
    <w:rsid w:val="00C427AA"/>
    <w:rsid w:val="00C43405"/>
    <w:rsid w:val="00C57A1A"/>
    <w:rsid w:val="00C72224"/>
    <w:rsid w:val="00C75706"/>
    <w:rsid w:val="00C762B1"/>
    <w:rsid w:val="00C81B7E"/>
    <w:rsid w:val="00C8520D"/>
    <w:rsid w:val="00C85C04"/>
    <w:rsid w:val="00C947EB"/>
    <w:rsid w:val="00C95DE8"/>
    <w:rsid w:val="00CA4815"/>
    <w:rsid w:val="00CA493A"/>
    <w:rsid w:val="00CB0640"/>
    <w:rsid w:val="00CB0E83"/>
    <w:rsid w:val="00CB3E39"/>
    <w:rsid w:val="00CC2700"/>
    <w:rsid w:val="00CC27FA"/>
    <w:rsid w:val="00CC417D"/>
    <w:rsid w:val="00CC5EE5"/>
    <w:rsid w:val="00CC65EF"/>
    <w:rsid w:val="00CC72EB"/>
    <w:rsid w:val="00CD0EE6"/>
    <w:rsid w:val="00CD1A9B"/>
    <w:rsid w:val="00CD3508"/>
    <w:rsid w:val="00CD7357"/>
    <w:rsid w:val="00CE0AB4"/>
    <w:rsid w:val="00CE0BA4"/>
    <w:rsid w:val="00CE6A85"/>
    <w:rsid w:val="00CF354E"/>
    <w:rsid w:val="00CF6562"/>
    <w:rsid w:val="00CF6F3C"/>
    <w:rsid w:val="00D00050"/>
    <w:rsid w:val="00D0006E"/>
    <w:rsid w:val="00D013A7"/>
    <w:rsid w:val="00D040E9"/>
    <w:rsid w:val="00D06F96"/>
    <w:rsid w:val="00D1611C"/>
    <w:rsid w:val="00D26C95"/>
    <w:rsid w:val="00D309E4"/>
    <w:rsid w:val="00D311E0"/>
    <w:rsid w:val="00D313B7"/>
    <w:rsid w:val="00D44AF0"/>
    <w:rsid w:val="00D52402"/>
    <w:rsid w:val="00D5688A"/>
    <w:rsid w:val="00D572E6"/>
    <w:rsid w:val="00D65A79"/>
    <w:rsid w:val="00D66242"/>
    <w:rsid w:val="00D66AAF"/>
    <w:rsid w:val="00D74346"/>
    <w:rsid w:val="00D748B4"/>
    <w:rsid w:val="00D86284"/>
    <w:rsid w:val="00D87D95"/>
    <w:rsid w:val="00D92183"/>
    <w:rsid w:val="00DA79C5"/>
    <w:rsid w:val="00DB0988"/>
    <w:rsid w:val="00DB7773"/>
    <w:rsid w:val="00DB7D9B"/>
    <w:rsid w:val="00DC1965"/>
    <w:rsid w:val="00DC56D0"/>
    <w:rsid w:val="00DC5980"/>
    <w:rsid w:val="00DC6B25"/>
    <w:rsid w:val="00DC6CA0"/>
    <w:rsid w:val="00DC7E39"/>
    <w:rsid w:val="00DD2B46"/>
    <w:rsid w:val="00DD4235"/>
    <w:rsid w:val="00DD4B2D"/>
    <w:rsid w:val="00DD764F"/>
    <w:rsid w:val="00DE0F83"/>
    <w:rsid w:val="00DE2D5E"/>
    <w:rsid w:val="00E00010"/>
    <w:rsid w:val="00E01EA7"/>
    <w:rsid w:val="00E06ED6"/>
    <w:rsid w:val="00E11354"/>
    <w:rsid w:val="00E14109"/>
    <w:rsid w:val="00E20370"/>
    <w:rsid w:val="00E211C1"/>
    <w:rsid w:val="00E24303"/>
    <w:rsid w:val="00E251F6"/>
    <w:rsid w:val="00E27CBB"/>
    <w:rsid w:val="00E42D51"/>
    <w:rsid w:val="00E459E6"/>
    <w:rsid w:val="00E5283E"/>
    <w:rsid w:val="00E529E5"/>
    <w:rsid w:val="00E53CB1"/>
    <w:rsid w:val="00E53DB6"/>
    <w:rsid w:val="00E57C1B"/>
    <w:rsid w:val="00E604BE"/>
    <w:rsid w:val="00E62C03"/>
    <w:rsid w:val="00E67AD8"/>
    <w:rsid w:val="00E72290"/>
    <w:rsid w:val="00E74D60"/>
    <w:rsid w:val="00E75857"/>
    <w:rsid w:val="00E82233"/>
    <w:rsid w:val="00E829D8"/>
    <w:rsid w:val="00E848A7"/>
    <w:rsid w:val="00E87B15"/>
    <w:rsid w:val="00E9682C"/>
    <w:rsid w:val="00E96A58"/>
    <w:rsid w:val="00EA7A39"/>
    <w:rsid w:val="00EB3EFA"/>
    <w:rsid w:val="00EB4C2F"/>
    <w:rsid w:val="00ED01FB"/>
    <w:rsid w:val="00ED0DDF"/>
    <w:rsid w:val="00ED7FE0"/>
    <w:rsid w:val="00EE612D"/>
    <w:rsid w:val="00EE673A"/>
    <w:rsid w:val="00F1000D"/>
    <w:rsid w:val="00F156AD"/>
    <w:rsid w:val="00F21E12"/>
    <w:rsid w:val="00F311A4"/>
    <w:rsid w:val="00F337A1"/>
    <w:rsid w:val="00F347F2"/>
    <w:rsid w:val="00F36668"/>
    <w:rsid w:val="00F42F56"/>
    <w:rsid w:val="00F4515F"/>
    <w:rsid w:val="00F45AF9"/>
    <w:rsid w:val="00F45E4C"/>
    <w:rsid w:val="00F57092"/>
    <w:rsid w:val="00F64582"/>
    <w:rsid w:val="00F66A50"/>
    <w:rsid w:val="00F77241"/>
    <w:rsid w:val="00F82C2C"/>
    <w:rsid w:val="00F85913"/>
    <w:rsid w:val="00F9264F"/>
    <w:rsid w:val="00F94DCD"/>
    <w:rsid w:val="00F95D58"/>
    <w:rsid w:val="00FA03AE"/>
    <w:rsid w:val="00FA11A5"/>
    <w:rsid w:val="00FA71F8"/>
    <w:rsid w:val="00FB1ABC"/>
    <w:rsid w:val="00FC0789"/>
    <w:rsid w:val="00FC6798"/>
    <w:rsid w:val="00FD4D6E"/>
    <w:rsid w:val="00FD6383"/>
    <w:rsid w:val="00FF5BC8"/>
    <w:rsid w:val="071C99E7"/>
    <w:rsid w:val="074E6788"/>
    <w:rsid w:val="0D2CDCF3"/>
    <w:rsid w:val="0FE00787"/>
    <w:rsid w:val="10C8CCC3"/>
    <w:rsid w:val="12734D44"/>
    <w:rsid w:val="15C2E469"/>
    <w:rsid w:val="1B6EECAF"/>
    <w:rsid w:val="1D469039"/>
    <w:rsid w:val="1E26E737"/>
    <w:rsid w:val="25463B92"/>
    <w:rsid w:val="25A9D68A"/>
    <w:rsid w:val="285A3481"/>
    <w:rsid w:val="2D5776CA"/>
    <w:rsid w:val="2DAAE025"/>
    <w:rsid w:val="306BD701"/>
    <w:rsid w:val="33E4CDD9"/>
    <w:rsid w:val="38DA5C6E"/>
    <w:rsid w:val="3B048F3C"/>
    <w:rsid w:val="42F757EE"/>
    <w:rsid w:val="43BD5D1E"/>
    <w:rsid w:val="48750893"/>
    <w:rsid w:val="49277E47"/>
    <w:rsid w:val="4A9A751E"/>
    <w:rsid w:val="4B93C435"/>
    <w:rsid w:val="50A98F71"/>
    <w:rsid w:val="5646D922"/>
    <w:rsid w:val="56CE1DCD"/>
    <w:rsid w:val="57897CD1"/>
    <w:rsid w:val="5C3EA788"/>
    <w:rsid w:val="5EBF44B3"/>
    <w:rsid w:val="5FE64302"/>
    <w:rsid w:val="6095CF4C"/>
    <w:rsid w:val="6430DAA4"/>
    <w:rsid w:val="69637B0A"/>
    <w:rsid w:val="6F41D38F"/>
    <w:rsid w:val="6FD1DD91"/>
    <w:rsid w:val="705BEF91"/>
    <w:rsid w:val="72C69122"/>
    <w:rsid w:val="73673B54"/>
    <w:rsid w:val="743E8FD2"/>
    <w:rsid w:val="7464627A"/>
    <w:rsid w:val="7A56D3EA"/>
    <w:rsid w:val="7DF6EB30"/>
    <w:rsid w:val="7E65A67E"/>
    <w:rsid w:val="7F4F219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6CF27"/>
  <w15:chartTrackingRefBased/>
  <w15:docId w15:val="{0196E463-E966-40A4-BDA5-A4C811247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3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A3B"/>
    <w:pPr>
      <w:spacing w:before="160"/>
    </w:pPr>
    <w:rPr>
      <w:rFonts w:ascii="Arial" w:hAnsi="Arial"/>
      <w:sz w:val="20"/>
    </w:rPr>
  </w:style>
  <w:style w:type="paragraph" w:styleId="Heading1">
    <w:name w:val="heading 1"/>
    <w:basedOn w:val="Normal"/>
    <w:next w:val="Normal"/>
    <w:link w:val="Heading1Char"/>
    <w:uiPriority w:val="9"/>
    <w:qFormat/>
    <w:rsid w:val="00FB1ABC"/>
    <w:pPr>
      <w:keepNext/>
      <w:keepLines/>
      <w:spacing w:before="840"/>
      <w:outlineLvl w:val="0"/>
    </w:pPr>
    <w:rPr>
      <w:rFonts w:eastAsiaTheme="majorEastAsia" w:cstheme="majorBidi"/>
      <w:color w:val="001032"/>
      <w:sz w:val="48"/>
      <w:szCs w:val="32"/>
    </w:rPr>
  </w:style>
  <w:style w:type="paragraph" w:styleId="Heading2">
    <w:name w:val="heading 2"/>
    <w:basedOn w:val="Normal"/>
    <w:next w:val="Normal"/>
    <w:link w:val="Heading2Char"/>
    <w:uiPriority w:val="9"/>
    <w:unhideWhenUsed/>
    <w:qFormat/>
    <w:rsid w:val="007A319C"/>
    <w:pPr>
      <w:keepNext/>
      <w:keepLines/>
      <w:spacing w:before="360"/>
      <w:outlineLvl w:val="1"/>
    </w:pPr>
    <w:rPr>
      <w:rFonts w:eastAsiaTheme="majorEastAsia" w:cstheme="majorBidi"/>
      <w:b/>
      <w:color w:val="009364"/>
      <w:sz w:val="32"/>
      <w:szCs w:val="26"/>
    </w:rPr>
  </w:style>
  <w:style w:type="paragraph" w:styleId="Heading3">
    <w:name w:val="heading 3"/>
    <w:basedOn w:val="Normal"/>
    <w:next w:val="Normal"/>
    <w:link w:val="Heading3Char"/>
    <w:uiPriority w:val="9"/>
    <w:unhideWhenUsed/>
    <w:qFormat/>
    <w:rsid w:val="005331D8"/>
    <w:pPr>
      <w:keepNext/>
      <w:keepLines/>
      <w:spacing w:before="360"/>
      <w:outlineLvl w:val="2"/>
    </w:pPr>
    <w:rPr>
      <w:rFonts w:eastAsiaTheme="majorEastAsia" w:cstheme="majorBidi"/>
      <w:b/>
      <w:color w:val="2823A5"/>
      <w:sz w:val="28"/>
      <w:szCs w:val="24"/>
    </w:rPr>
  </w:style>
  <w:style w:type="paragraph" w:styleId="Heading4">
    <w:name w:val="heading 4"/>
    <w:basedOn w:val="Normal"/>
    <w:next w:val="Normal"/>
    <w:link w:val="Heading4Char"/>
    <w:uiPriority w:val="9"/>
    <w:unhideWhenUsed/>
    <w:qFormat/>
    <w:rsid w:val="005331D8"/>
    <w:pPr>
      <w:keepNext/>
      <w:keepLines/>
      <w:spacing w:before="360"/>
      <w:outlineLvl w:val="3"/>
    </w:pPr>
    <w:rPr>
      <w:rFonts w:eastAsiaTheme="majorEastAsia" w:cstheme="majorBidi"/>
      <w:b/>
      <w:iCs/>
      <w:color w:val="2823A5"/>
      <w:sz w:val="24"/>
    </w:rPr>
  </w:style>
  <w:style w:type="paragraph" w:styleId="Heading5">
    <w:name w:val="heading 5"/>
    <w:basedOn w:val="Normal"/>
    <w:next w:val="Normal"/>
    <w:link w:val="Heading5Char"/>
    <w:uiPriority w:val="9"/>
    <w:unhideWhenUsed/>
    <w:qFormat/>
    <w:rsid w:val="005331D8"/>
    <w:pPr>
      <w:keepNext/>
      <w:keepLines/>
      <w:spacing w:before="360"/>
      <w:outlineLvl w:val="4"/>
    </w:pPr>
    <w:rPr>
      <w:rFonts w:eastAsiaTheme="majorEastAsia" w:cstheme="majorBidi"/>
      <w:b/>
      <w:color w:val="001032"/>
    </w:rPr>
  </w:style>
  <w:style w:type="paragraph" w:styleId="Heading6">
    <w:name w:val="heading 6"/>
    <w:basedOn w:val="Normal"/>
    <w:next w:val="Normal"/>
    <w:link w:val="Heading6Char"/>
    <w:uiPriority w:val="9"/>
    <w:unhideWhenUsed/>
    <w:qFormat/>
    <w:rsid w:val="005331D8"/>
    <w:pPr>
      <w:keepNext/>
      <w:keepLines/>
      <w:spacing w:before="360"/>
      <w:outlineLvl w:val="5"/>
    </w:pPr>
    <w:rPr>
      <w:rFonts w:eastAsiaTheme="majorEastAsia" w:cstheme="majorBidi"/>
      <w:b/>
      <w:i/>
      <w:color w:val="001032"/>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F6E265"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5331D8"/>
    <w:rPr>
      <w:color w:val="001032"/>
      <w:u w:val="single" w:color="00855B"/>
      <w:bdr w:val="none" w:sz="0" w:space="0" w:color="auto"/>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31"/>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31"/>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B1ABC"/>
    <w:rPr>
      <w:rFonts w:ascii="Arial" w:eastAsiaTheme="majorEastAsia" w:hAnsi="Arial" w:cstheme="majorBidi"/>
      <w:color w:val="001032"/>
      <w:sz w:val="48"/>
      <w:szCs w:val="32"/>
    </w:rPr>
  </w:style>
  <w:style w:type="character" w:customStyle="1" w:styleId="Heading2Char">
    <w:name w:val="Heading 2 Char"/>
    <w:basedOn w:val="DefaultParagraphFont"/>
    <w:link w:val="Heading2"/>
    <w:uiPriority w:val="9"/>
    <w:rsid w:val="007A319C"/>
    <w:rPr>
      <w:rFonts w:ascii="Arial" w:eastAsiaTheme="majorEastAsia" w:hAnsi="Arial" w:cstheme="majorBidi"/>
      <w:b/>
      <w:color w:val="009364"/>
      <w:sz w:val="32"/>
      <w:szCs w:val="26"/>
    </w:rPr>
  </w:style>
  <w:style w:type="character" w:customStyle="1" w:styleId="Heading3Char">
    <w:name w:val="Heading 3 Char"/>
    <w:basedOn w:val="DefaultParagraphFont"/>
    <w:link w:val="Heading3"/>
    <w:uiPriority w:val="9"/>
    <w:rsid w:val="005331D8"/>
    <w:rPr>
      <w:rFonts w:ascii="Arial" w:eastAsiaTheme="majorEastAsia" w:hAnsi="Arial" w:cstheme="majorBidi"/>
      <w:b/>
      <w:color w:val="2823A5"/>
      <w:sz w:val="28"/>
      <w:szCs w:val="24"/>
    </w:rPr>
  </w:style>
  <w:style w:type="character" w:customStyle="1" w:styleId="Heading4Char">
    <w:name w:val="Heading 4 Char"/>
    <w:basedOn w:val="DefaultParagraphFont"/>
    <w:link w:val="Heading4"/>
    <w:uiPriority w:val="9"/>
    <w:rsid w:val="005331D8"/>
    <w:rPr>
      <w:rFonts w:ascii="Arial" w:eastAsiaTheme="majorEastAsia" w:hAnsi="Arial" w:cstheme="majorBidi"/>
      <w:b/>
      <w:iCs/>
      <w:color w:val="2823A5"/>
      <w:sz w:val="24"/>
    </w:rPr>
  </w:style>
  <w:style w:type="character" w:customStyle="1" w:styleId="Heading5Char">
    <w:name w:val="Heading 5 Char"/>
    <w:basedOn w:val="DefaultParagraphFont"/>
    <w:link w:val="Heading5"/>
    <w:uiPriority w:val="9"/>
    <w:rsid w:val="005331D8"/>
    <w:rPr>
      <w:rFonts w:ascii="Arial" w:eastAsiaTheme="majorEastAsia" w:hAnsi="Arial" w:cstheme="majorBidi"/>
      <w:b/>
      <w:color w:val="001032"/>
      <w:sz w:val="20"/>
    </w:rPr>
  </w:style>
  <w:style w:type="character" w:customStyle="1" w:styleId="Heading6Char">
    <w:name w:val="Heading 6 Char"/>
    <w:basedOn w:val="DefaultParagraphFont"/>
    <w:link w:val="Heading6"/>
    <w:uiPriority w:val="9"/>
    <w:rsid w:val="005331D8"/>
    <w:rPr>
      <w:rFonts w:ascii="Arial" w:eastAsiaTheme="majorEastAsia" w:hAnsi="Arial" w:cstheme="majorBidi"/>
      <w:b/>
      <w:i/>
      <w:color w:val="001032"/>
      <w:sz w:val="20"/>
    </w:rPr>
  </w:style>
  <w:style w:type="paragraph" w:styleId="Caption">
    <w:name w:val="caption"/>
    <w:basedOn w:val="Normal"/>
    <w:next w:val="Normal"/>
    <w:uiPriority w:val="35"/>
    <w:qFormat/>
    <w:rsid w:val="005331D8"/>
    <w:pPr>
      <w:spacing w:after="120" w:line="240" w:lineRule="auto"/>
    </w:pPr>
    <w:rPr>
      <w:b/>
      <w:iCs/>
      <w:color w:val="001032"/>
      <w:szCs w:val="18"/>
    </w:rPr>
  </w:style>
  <w:style w:type="paragraph" w:customStyle="1" w:styleId="Source">
    <w:name w:val="Source"/>
    <w:basedOn w:val="Normal"/>
    <w:uiPriority w:val="97"/>
    <w:qFormat/>
    <w:rsid w:val="00B10CAA"/>
    <w:pPr>
      <w:spacing w:before="120" w:after="3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F6E265"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9364"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9364" w:themeColor="accent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5331D8"/>
    <w:pPr>
      <w:spacing w:before="360" w:after="360"/>
    </w:pPr>
    <w:rPr>
      <w:iCs/>
      <w:color w:val="2823A5"/>
      <w:sz w:val="26"/>
    </w:rPr>
  </w:style>
  <w:style w:type="character" w:customStyle="1" w:styleId="QuoteChar">
    <w:name w:val="Quote Char"/>
    <w:basedOn w:val="DefaultParagraphFont"/>
    <w:link w:val="Quote"/>
    <w:uiPriority w:val="29"/>
    <w:rsid w:val="005331D8"/>
    <w:rPr>
      <w:rFonts w:ascii="Arial" w:hAnsi="Arial"/>
      <w:iCs/>
      <w:color w:val="2823A5"/>
      <w:sz w:val="26"/>
    </w:rPr>
  </w:style>
  <w:style w:type="table" w:customStyle="1" w:styleId="EDU-Basic">
    <w:name w:val="EDU - Basic"/>
    <w:basedOn w:val="TableNormal"/>
    <w:uiPriority w:val="99"/>
    <w:rsid w:val="00742FBA"/>
    <w:pPr>
      <w:spacing w:before="100" w:beforeAutospacing="1" w:after="100" w:afterAutospacing="1" w:line="240" w:lineRule="auto"/>
    </w:pPr>
    <w:tblPr>
      <w:tblBorders>
        <w:bottom w:val="single" w:sz="4" w:space="0" w:color="auto"/>
        <w:insideH w:val="single" w:sz="4" w:space="0" w:color="auto"/>
      </w:tblBorders>
    </w:tblPr>
    <w:tcPr>
      <w:vAlign w:val="center"/>
    </w:tcPr>
    <w:tblStylePr w:type="firstRow">
      <w:pPr>
        <w:jc w:val="left"/>
      </w:pPr>
      <w:rPr>
        <w:rFonts w:ascii="Arial" w:hAnsi="Arial"/>
        <w:b/>
        <w:color w:val="FFFFFF" w:themeColor="background1"/>
        <w:sz w:val="20"/>
      </w:rPr>
      <w:tblPr/>
      <w:tcPr>
        <w:shd w:val="clear" w:color="auto" w:fill="00855B"/>
      </w:tcPr>
    </w:tblStylePr>
    <w:tblStylePr w:type="firstCol">
      <w:rPr>
        <w:b w:val="0"/>
      </w:rPr>
    </w:tblStylePr>
  </w:style>
  <w:style w:type="character" w:styleId="PlaceholderText">
    <w:name w:val="Placeholder Text"/>
    <w:basedOn w:val="DefaultParagraphFont"/>
    <w:uiPriority w:val="99"/>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outlineLvl w:val="9"/>
    </w:pPr>
    <w:rPr>
      <w:rFonts w:asciiTheme="majorHAnsi" w:hAnsiTheme="majorHAnsi"/>
      <w:color w:val="F6E265" w:themeColor="accent2"/>
      <w:sz w:val="44"/>
      <w:lang w:val="en-US"/>
    </w:rPr>
  </w:style>
  <w:style w:type="paragraph" w:styleId="BodyText">
    <w:name w:val="Body Text"/>
    <w:basedOn w:val="Normal"/>
    <w:link w:val="BodyTextChar"/>
    <w:qFormat/>
    <w:rsid w:val="005331D8"/>
    <w:pPr>
      <w:spacing w:line="260" w:lineRule="atLeast"/>
    </w:pPr>
    <w:rPr>
      <w:rFonts w:asciiTheme="minorHAnsi" w:eastAsia="Times New Roman" w:hAnsiTheme="minorHAnsi" w:cs="Times New Roman"/>
      <w:color w:val="000000" w:themeColor="text1"/>
      <w:szCs w:val="20"/>
      <w:lang w:eastAsia="en-AU"/>
    </w:rPr>
  </w:style>
  <w:style w:type="character" w:customStyle="1" w:styleId="BodyTextChar">
    <w:name w:val="Body Text Char"/>
    <w:basedOn w:val="DefaultParagraphFont"/>
    <w:link w:val="BodyText"/>
    <w:rsid w:val="005331D8"/>
    <w:rPr>
      <w:rFonts w:eastAsia="Times New Roman" w:cs="Times New Roman"/>
      <w:color w:val="000000" w:themeColor="text1"/>
      <w:sz w:val="20"/>
      <w:szCs w:val="20"/>
      <w:lang w:eastAsia="en-AU"/>
    </w:rPr>
  </w:style>
  <w:style w:type="paragraph" w:customStyle="1" w:styleId="Introduction">
    <w:name w:val="Introduction"/>
    <w:basedOn w:val="Normal"/>
    <w:qFormat/>
    <w:rsid w:val="00FB1ABC"/>
    <w:pPr>
      <w:spacing w:before="360" w:after="480"/>
    </w:pPr>
    <w:rPr>
      <w:rFonts w:eastAsia="Times New Roman" w:cs="Times New Roman"/>
      <w:color w:val="000000" w:themeColor="text1"/>
      <w:sz w:val="26"/>
      <w:szCs w:val="20"/>
      <w:lang w:eastAsia="en-AU"/>
    </w:rPr>
  </w:style>
  <w:style w:type="paragraph" w:styleId="ListParagraph">
    <w:name w:val="List Paragraph"/>
    <w:basedOn w:val="Normal"/>
    <w:uiPriority w:val="34"/>
    <w:qFormat/>
    <w:rsid w:val="00084D70"/>
    <w:pPr>
      <w:ind w:left="720"/>
      <w:contextualSpacing/>
    </w:pPr>
  </w:style>
  <w:style w:type="paragraph" w:styleId="Revision">
    <w:name w:val="Revision"/>
    <w:hidden/>
    <w:uiPriority w:val="99"/>
    <w:semiHidden/>
    <w:rsid w:val="0030714A"/>
    <w:pPr>
      <w:spacing w:after="0" w:line="240" w:lineRule="auto"/>
    </w:pPr>
    <w:rPr>
      <w:rFonts w:ascii="Arial" w:hAnsi="Arial"/>
      <w:sz w:val="20"/>
    </w:rPr>
  </w:style>
  <w:style w:type="character" w:styleId="CommentReference">
    <w:name w:val="annotation reference"/>
    <w:basedOn w:val="DefaultParagraphFont"/>
    <w:uiPriority w:val="99"/>
    <w:semiHidden/>
    <w:unhideWhenUsed/>
    <w:rsid w:val="000933B2"/>
    <w:rPr>
      <w:sz w:val="16"/>
      <w:szCs w:val="16"/>
    </w:rPr>
  </w:style>
  <w:style w:type="paragraph" w:styleId="CommentText">
    <w:name w:val="annotation text"/>
    <w:basedOn w:val="Normal"/>
    <w:link w:val="CommentTextChar"/>
    <w:uiPriority w:val="99"/>
    <w:unhideWhenUsed/>
    <w:rsid w:val="000933B2"/>
    <w:pPr>
      <w:spacing w:line="240" w:lineRule="auto"/>
    </w:pPr>
    <w:rPr>
      <w:szCs w:val="20"/>
    </w:rPr>
  </w:style>
  <w:style w:type="character" w:customStyle="1" w:styleId="CommentTextChar">
    <w:name w:val="Comment Text Char"/>
    <w:basedOn w:val="DefaultParagraphFont"/>
    <w:link w:val="CommentText"/>
    <w:uiPriority w:val="99"/>
    <w:rsid w:val="000933B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933B2"/>
    <w:rPr>
      <w:b/>
      <w:bCs/>
    </w:rPr>
  </w:style>
  <w:style w:type="character" w:customStyle="1" w:styleId="CommentSubjectChar">
    <w:name w:val="Comment Subject Char"/>
    <w:basedOn w:val="CommentTextChar"/>
    <w:link w:val="CommentSubject"/>
    <w:uiPriority w:val="99"/>
    <w:semiHidden/>
    <w:rsid w:val="000933B2"/>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hyperlink" Target="http://www.atec.gov.au"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hyperlink" Target="http://www.atec.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M3582\Downloads\ATEC%20-%20A4%20Portrait%20Fact%20Sheet%20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13D0543B764533BF3A1615DD0EE74B"/>
        <w:category>
          <w:name w:val="General"/>
          <w:gallery w:val="placeholder"/>
        </w:category>
        <w:types>
          <w:type w:val="bbPlcHdr"/>
        </w:types>
        <w:behaviors>
          <w:behavior w:val="content"/>
        </w:behaviors>
        <w:guid w:val="{9B04A076-2BAB-4045-9D84-6730C790F58C}"/>
      </w:docPartPr>
      <w:docPartBody>
        <w:p w:rsidR="00DC6CA0" w:rsidRDefault="00DC6CA0">
          <w:pPr>
            <w:pStyle w:val="CA13D0543B764533BF3A1615DD0EE74B"/>
          </w:pPr>
          <w:r w:rsidRPr="001C304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CA0"/>
    <w:rsid w:val="00031213"/>
    <w:rsid w:val="000759A3"/>
    <w:rsid w:val="00162D38"/>
    <w:rsid w:val="001E0E3E"/>
    <w:rsid w:val="00261525"/>
    <w:rsid w:val="002A3A34"/>
    <w:rsid w:val="002C758C"/>
    <w:rsid w:val="002D2734"/>
    <w:rsid w:val="002E017B"/>
    <w:rsid w:val="003E2C4C"/>
    <w:rsid w:val="003E7FDB"/>
    <w:rsid w:val="004003D3"/>
    <w:rsid w:val="00434C6A"/>
    <w:rsid w:val="004E7A37"/>
    <w:rsid w:val="004F56CB"/>
    <w:rsid w:val="005029D1"/>
    <w:rsid w:val="00522F2B"/>
    <w:rsid w:val="0056391F"/>
    <w:rsid w:val="00567594"/>
    <w:rsid w:val="00584C27"/>
    <w:rsid w:val="006104CB"/>
    <w:rsid w:val="00662034"/>
    <w:rsid w:val="00664942"/>
    <w:rsid w:val="006A4752"/>
    <w:rsid w:val="006C6947"/>
    <w:rsid w:val="006D7311"/>
    <w:rsid w:val="00713DBA"/>
    <w:rsid w:val="0074077C"/>
    <w:rsid w:val="00746F8E"/>
    <w:rsid w:val="00771CD9"/>
    <w:rsid w:val="007B4B42"/>
    <w:rsid w:val="0086579A"/>
    <w:rsid w:val="008701FE"/>
    <w:rsid w:val="00871FDB"/>
    <w:rsid w:val="00891A83"/>
    <w:rsid w:val="008B5800"/>
    <w:rsid w:val="00981A09"/>
    <w:rsid w:val="009C0CEC"/>
    <w:rsid w:val="009E64F9"/>
    <w:rsid w:val="00A017E5"/>
    <w:rsid w:val="00A02EC9"/>
    <w:rsid w:val="00A46206"/>
    <w:rsid w:val="00A46A56"/>
    <w:rsid w:val="00A91E1B"/>
    <w:rsid w:val="00AD1A17"/>
    <w:rsid w:val="00AE18D9"/>
    <w:rsid w:val="00BB6989"/>
    <w:rsid w:val="00BC6D51"/>
    <w:rsid w:val="00BE13B8"/>
    <w:rsid w:val="00BF1E03"/>
    <w:rsid w:val="00C825B7"/>
    <w:rsid w:val="00CE106C"/>
    <w:rsid w:val="00CE278C"/>
    <w:rsid w:val="00CF354E"/>
    <w:rsid w:val="00D44AF0"/>
    <w:rsid w:val="00DC6CA0"/>
    <w:rsid w:val="00F57092"/>
    <w:rsid w:val="00F71395"/>
    <w:rsid w:val="00F72FA4"/>
    <w:rsid w:val="00F77D09"/>
    <w:rsid w:val="00FA11A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CA13D0543B764533BF3A1615DD0EE74B">
    <w:name w:val="CA13D0543B764533BF3A1615DD0EE7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TEC">
      <a:dk1>
        <a:sysClr val="windowText" lastClr="000000"/>
      </a:dk1>
      <a:lt1>
        <a:sysClr val="window" lastClr="FFFFFF"/>
      </a:lt1>
      <a:dk2>
        <a:srgbClr val="001032"/>
      </a:dk2>
      <a:lt2>
        <a:srgbClr val="103A36"/>
      </a:lt2>
      <a:accent1>
        <a:srgbClr val="009364"/>
      </a:accent1>
      <a:accent2>
        <a:srgbClr val="F6E265"/>
      </a:accent2>
      <a:accent3>
        <a:srgbClr val="2823A5"/>
      </a:accent3>
      <a:accent4>
        <a:srgbClr val="FFC677"/>
      </a:accent4>
      <a:accent5>
        <a:srgbClr val="FF7A34"/>
      </a:accent5>
      <a:accent6>
        <a:srgbClr val="F0404F"/>
      </a:accent6>
      <a:hlink>
        <a:srgbClr val="E8E8E8"/>
      </a:hlink>
      <a:folHlink>
        <a:srgbClr val="2823A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TaxCatchAll xmlns="150ed607-d011-45d5-8216-b1990882b9c0" xsi:nil="true"/>
    <Comments xmlns="4a9c6c2e-cc90-47c0-be42-0b97b97642c0" xsi:nil="true"/>
    <Notes xmlns="4a9c6c2e-cc90-47c0-be42-0b97b97642c0" xsi:nil="true"/>
    <Content xmlns="4a9c6c2e-cc90-47c0-be42-0b97b97642c0" xsi:nil="true"/>
    <Note xmlns="4a9c6c2e-cc90-47c0-be42-0b97b97642c0" xsi:nil="true"/>
    <Order0 xmlns="4a9c6c2e-cc90-47c0-be42-0b97b97642c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23D9E4-32DC-4084-B08A-28A0DE6BBCF8}">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customXml/itemProps2.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3.xml><?xml version="1.0" encoding="utf-8"?>
<ds:datastoreItem xmlns:ds="http://schemas.openxmlformats.org/officeDocument/2006/customXml" ds:itemID="{BD1C3C2E-A515-472E-882F-E756B5F9BD2B}">
  <ds:schemaRefs>
    <ds:schemaRef ds:uri="http://schemas.microsoft.com/sharepoint/v3/contenttype/forms"/>
  </ds:schemaRefs>
</ds:datastoreItem>
</file>

<file path=customXml/itemProps4.xml><?xml version="1.0" encoding="utf-8"?>
<ds:datastoreItem xmlns:ds="http://schemas.openxmlformats.org/officeDocument/2006/customXml" ds:itemID="{32121E11-B86B-4770-B745-D322EDCB1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ATEC - A4 Portrait Fact Sheet Template (1).dotx</Template>
  <TotalTime>0</TotalTime>
  <Pages>2</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ATEC Meeting</vt:lpstr>
    </vt:vector>
  </TitlesOfParts>
  <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ATEC Meeting</dc:title>
  <dc:subject/>
  <dc:creator>MOSTI,Danica</dc:creator>
  <cp:keywords/>
  <dc:description/>
  <cp:lastModifiedBy>KIM,Damian</cp:lastModifiedBy>
  <cp:revision>2</cp:revision>
  <cp:lastPrinted>2026-07-17T09:18:00Z</cp:lastPrinted>
  <dcterms:created xsi:type="dcterms:W3CDTF">2026-10-08T06:51:00Z</dcterms:created>
  <dcterms:modified xsi:type="dcterms:W3CDTF">2026-10-08T06:51:00Z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2023-02-06T02:33:08Z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0196b020-ca67-4808-9ba4-9cbe3d5bd324</vt:lpwstr>
  </property>
  <property fmtid="{D5CDD505-2E9C-101B-9397-08002B2CF9AE}" pid="8" name="MSIP_Label_79d889eb-932f-4752-8739-64d25806ef64_ContentBits">
    <vt:lpwstr>0</vt:lpwstr>
  </property>
  <property fmtid="{D5CDD505-2E9C-101B-9397-08002B2CF9AE}" pid="9" name="MediaServiceImageTags">
    <vt:lpwstr/>
  </property>
  <property fmtid="{D5CDD505-2E9C-101B-9397-08002B2CF9AE}" pid="10" name="ContentTypeId">
    <vt:lpwstr>0x010100E098083483EAF54BBE19C56BE4F7D597</vt:lpwstr>
  </property>
  <property fmtid="{D5CDD505-2E9C-101B-9397-08002B2CF9AE}" pid="11" name="IntranetKeywords">
    <vt:lpwstr/>
  </property>
  <property fmtid="{D5CDD505-2E9C-101B-9397-08002B2CF9AE}" pid="12" name="DocumentType">
    <vt:lpwstr/>
  </property>
  <property fmtid="{D5CDD505-2E9C-101B-9397-08002B2CF9AE}" pid="13" name="Stream">
    <vt:lpwstr>4;#Communication and media|a829aae0-f6fe-4929-b33d-dad77c6e3f71</vt:lpwstr>
  </property>
  <property fmtid="{D5CDD505-2E9C-101B-9397-08002B2CF9AE}" pid="14" name="docLang">
    <vt:lpwstr>en</vt:lpwstr>
  </property>
</Properties>
</file>