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B0E3" w14:textId="77777777" w:rsidR="00107DD5" w:rsidRDefault="00221D8F" w:rsidP="00CA4815">
      <w:r w:rsidRPr="00CA4815">
        <w:rPr>
          <w:b/>
          <w:bCs/>
          <w:noProof/>
        </w:rPr>
        <w:drawing>
          <wp:anchor distT="0" distB="0" distL="114300" distR="114300" simplePos="0" relativeHeight="251658240" behindDoc="1" locked="1" layoutInCell="1" allowOverlap="1" wp14:anchorId="5617209C" wp14:editId="504ADF61">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3687CDB" wp14:editId="3A8AB7A0">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4CE9EA1A" w14:textId="3D27BF23" w:rsidR="00221D8F" w:rsidRDefault="00A75D8F" w:rsidP="00804698">
          <w:pPr>
            <w:pStyle w:val="Heading1"/>
            <w:spacing w:before="960"/>
            <w:jc w:val="center"/>
          </w:pPr>
          <w:r>
            <w:t>Terms of Reference</w:t>
          </w:r>
        </w:p>
      </w:sdtContent>
    </w:sdt>
    <w:bookmarkEnd w:id="0" w:displacedByCustomXml="prev"/>
    <w:bookmarkEnd w:id="1" w:displacedByCustomXml="prev"/>
    <w:p w14:paraId="37BCC519" w14:textId="025E48C8" w:rsidR="00A10CF3" w:rsidRDefault="0050122F" w:rsidP="00C96034">
      <w:pPr>
        <w:pStyle w:val="Subtitle"/>
        <w:jc w:val="center"/>
      </w:pPr>
      <w:r>
        <w:t xml:space="preserve">Interim </w:t>
      </w:r>
      <w:r w:rsidR="005448C7">
        <w:t>Australian Tertiary Education Commission</w:t>
      </w:r>
      <w:r w:rsidR="00D473AA">
        <w:t xml:space="preserve"> </w:t>
      </w:r>
    </w:p>
    <w:p w14:paraId="590F3C46" w14:textId="7291D334" w:rsidR="0017134D" w:rsidRDefault="00C96034" w:rsidP="00C96034">
      <w:pPr>
        <w:pStyle w:val="Heading3"/>
        <w:numPr>
          <w:ilvl w:val="0"/>
          <w:numId w:val="21"/>
        </w:numPr>
      </w:pPr>
      <w:r>
        <w:t xml:space="preserve">Purpose and objectives </w:t>
      </w:r>
    </w:p>
    <w:p w14:paraId="074A9860" w14:textId="7FC894DB" w:rsidR="00582487" w:rsidRPr="00914BC1" w:rsidRDefault="4F85E9C4" w:rsidP="00582487">
      <w:pPr>
        <w:spacing w:after="120"/>
        <w:rPr>
          <w:color w:val="000000" w:themeColor="text1"/>
        </w:rPr>
      </w:pPr>
      <w:bookmarkStart w:id="2" w:name="_Toc126923319"/>
      <w:bookmarkStart w:id="3" w:name="_Hlk199236790"/>
      <w:r w:rsidRPr="00914BC1">
        <w:rPr>
          <w:color w:val="000000" w:themeColor="text1"/>
        </w:rPr>
        <w:t>Government has agreed to establish an Australian Tertiary Education Commission (ATEC) led by three expert Commissioners (statutory office holders) from 1 January 2026, subject to the passage of legislation.</w:t>
      </w:r>
      <w:r w:rsidR="66C2AFBD" w:rsidRPr="00914BC1">
        <w:rPr>
          <w:color w:val="000000" w:themeColor="text1"/>
        </w:rPr>
        <w:t xml:space="preserve"> </w:t>
      </w:r>
      <w:r w:rsidRPr="00914BC1">
        <w:rPr>
          <w:color w:val="000000" w:themeColor="text1"/>
        </w:rPr>
        <w:t xml:space="preserve">To ensure the ATEC is set up to succeed as steward of the tertiary education sector, an interim ATEC will be established within the Department of Education from 1 July 2025, led by two non-statutory, expert Commissioners – an interim Chief Commissioner and interim First Nations Commissioner. </w:t>
      </w:r>
      <w:bookmarkStart w:id="4" w:name="_Hlk199233364"/>
      <w:bookmarkStart w:id="5" w:name="_Hlk198019556"/>
      <w:r w:rsidR="46C0E0C4" w:rsidRPr="00914BC1">
        <w:rPr>
          <w:color w:val="000000" w:themeColor="text1"/>
        </w:rPr>
        <w:t xml:space="preserve">In the interim phase, the </w:t>
      </w:r>
      <w:r w:rsidR="35938A09" w:rsidRPr="00914BC1">
        <w:rPr>
          <w:color w:val="000000" w:themeColor="text1"/>
        </w:rPr>
        <w:t>third Commissioner position</w:t>
      </w:r>
      <w:r w:rsidR="09D6ABCC" w:rsidRPr="00914BC1">
        <w:rPr>
          <w:color w:val="000000" w:themeColor="text1"/>
        </w:rPr>
        <w:t xml:space="preserve"> </w:t>
      </w:r>
      <w:r w:rsidR="41B564B7" w:rsidRPr="00914BC1">
        <w:rPr>
          <w:color w:val="000000" w:themeColor="text1"/>
        </w:rPr>
        <w:t xml:space="preserve">will </w:t>
      </w:r>
      <w:r w:rsidR="0F354859" w:rsidRPr="00914BC1">
        <w:rPr>
          <w:color w:val="000000" w:themeColor="text1"/>
        </w:rPr>
        <w:t xml:space="preserve">be </w:t>
      </w:r>
      <w:r w:rsidR="6941D9BC" w:rsidRPr="00914BC1">
        <w:rPr>
          <w:color w:val="000000" w:themeColor="text1"/>
        </w:rPr>
        <w:t>ful</w:t>
      </w:r>
      <w:r w:rsidR="0F354859" w:rsidRPr="00914BC1">
        <w:rPr>
          <w:color w:val="000000" w:themeColor="text1"/>
        </w:rPr>
        <w:t xml:space="preserve">filled by </w:t>
      </w:r>
      <w:r w:rsidR="6941D9BC" w:rsidRPr="00914BC1">
        <w:rPr>
          <w:color w:val="000000" w:themeColor="text1"/>
        </w:rPr>
        <w:t>asking</w:t>
      </w:r>
      <w:r w:rsidR="0F354859" w:rsidRPr="00914BC1">
        <w:rPr>
          <w:color w:val="000000" w:themeColor="text1"/>
        </w:rPr>
        <w:t xml:space="preserve"> </w:t>
      </w:r>
      <w:r w:rsidR="41B564B7" w:rsidRPr="00914BC1">
        <w:rPr>
          <w:color w:val="000000" w:themeColor="text1"/>
        </w:rPr>
        <w:t>the Jobs and Skills Australia (JSA) Commissioner</w:t>
      </w:r>
      <w:r w:rsidR="6941D9BC" w:rsidRPr="00914BC1">
        <w:rPr>
          <w:color w:val="000000" w:themeColor="text1"/>
        </w:rPr>
        <w:t xml:space="preserve"> to work closely with </w:t>
      </w:r>
      <w:r w:rsidR="544BF8A7" w:rsidRPr="00914BC1">
        <w:rPr>
          <w:color w:val="000000" w:themeColor="text1"/>
        </w:rPr>
        <w:t>the two other roles to form the interim Commission</w:t>
      </w:r>
      <w:bookmarkEnd w:id="4"/>
      <w:r w:rsidR="0D15AB3B" w:rsidRPr="00914BC1">
        <w:rPr>
          <w:color w:val="000000" w:themeColor="text1"/>
        </w:rPr>
        <w:t xml:space="preserve">. </w:t>
      </w:r>
      <w:bookmarkEnd w:id="5"/>
    </w:p>
    <w:p w14:paraId="2ACE1D96" w14:textId="08880E89" w:rsidR="00582487" w:rsidRPr="00914BC1" w:rsidRDefault="0775678E" w:rsidP="072F74D2">
      <w:pPr>
        <w:spacing w:before="120" w:after="120" w:line="240" w:lineRule="auto"/>
        <w:rPr>
          <w:rFonts w:eastAsia="Arial"/>
          <w:color w:val="000000" w:themeColor="text1"/>
        </w:rPr>
      </w:pPr>
      <w:bookmarkStart w:id="6" w:name="_Hlk199233638"/>
      <w:r w:rsidRPr="00914BC1">
        <w:rPr>
          <w:rFonts w:eastAsia="Arial"/>
          <w:color w:val="000000" w:themeColor="text1"/>
        </w:rPr>
        <w:t xml:space="preserve">The interim ATEC will be crucial to creating the pathway for the </w:t>
      </w:r>
      <w:r w:rsidR="4AA8881F" w:rsidRPr="00914BC1">
        <w:rPr>
          <w:rFonts w:eastAsia="Arial"/>
          <w:color w:val="000000" w:themeColor="text1"/>
        </w:rPr>
        <w:t xml:space="preserve">ongoing, legislated </w:t>
      </w:r>
      <w:r w:rsidRPr="00914BC1">
        <w:rPr>
          <w:rFonts w:eastAsia="Arial"/>
          <w:color w:val="000000" w:themeColor="text1"/>
        </w:rPr>
        <w:t>ATEC</w:t>
      </w:r>
      <w:bookmarkEnd w:id="6"/>
      <w:r w:rsidR="5E3605C5" w:rsidRPr="00914BC1">
        <w:rPr>
          <w:rFonts w:eastAsia="Arial"/>
          <w:color w:val="000000" w:themeColor="text1"/>
        </w:rPr>
        <w:t>, which will focus on</w:t>
      </w:r>
      <w:r w:rsidRPr="00914BC1">
        <w:rPr>
          <w:rFonts w:eastAsia="Arial"/>
          <w:color w:val="000000" w:themeColor="text1"/>
        </w:rPr>
        <w:t xml:space="preserve"> implement</w:t>
      </w:r>
      <w:r w:rsidR="5E3605C5" w:rsidRPr="00914BC1">
        <w:rPr>
          <w:rFonts w:eastAsia="Arial"/>
          <w:color w:val="000000" w:themeColor="text1"/>
        </w:rPr>
        <w:t>ing</w:t>
      </w:r>
      <w:r w:rsidRPr="00914BC1">
        <w:rPr>
          <w:rFonts w:eastAsia="Arial"/>
          <w:color w:val="000000" w:themeColor="text1"/>
        </w:rPr>
        <w:t xml:space="preserve"> </w:t>
      </w:r>
      <w:r w:rsidR="769B52C2" w:rsidRPr="00914BC1">
        <w:rPr>
          <w:rFonts w:eastAsia="Arial"/>
          <w:color w:val="000000" w:themeColor="text1"/>
        </w:rPr>
        <w:t>the</w:t>
      </w:r>
      <w:r w:rsidRPr="00914BC1">
        <w:rPr>
          <w:rFonts w:eastAsia="Arial"/>
          <w:color w:val="000000" w:themeColor="text1"/>
        </w:rPr>
        <w:t xml:space="preserve"> landmark </w:t>
      </w:r>
      <w:r w:rsidR="769B52C2" w:rsidRPr="00914BC1">
        <w:rPr>
          <w:rFonts w:eastAsia="Arial"/>
          <w:color w:val="000000" w:themeColor="text1"/>
        </w:rPr>
        <w:t xml:space="preserve">higher education </w:t>
      </w:r>
      <w:r w:rsidRPr="00914BC1">
        <w:rPr>
          <w:rFonts w:eastAsia="Arial"/>
          <w:color w:val="000000" w:themeColor="text1"/>
        </w:rPr>
        <w:t xml:space="preserve">reforms </w:t>
      </w:r>
      <w:r w:rsidR="769B52C2" w:rsidRPr="00914BC1">
        <w:rPr>
          <w:rFonts w:eastAsia="Arial"/>
          <w:color w:val="000000" w:themeColor="text1"/>
        </w:rPr>
        <w:t xml:space="preserve">agreed by </w:t>
      </w:r>
      <w:r w:rsidR="3685B2EB" w:rsidRPr="00914BC1">
        <w:rPr>
          <w:rFonts w:eastAsia="Arial"/>
          <w:color w:val="000000" w:themeColor="text1"/>
        </w:rPr>
        <w:t>G</w:t>
      </w:r>
      <w:r w:rsidR="769B52C2" w:rsidRPr="00914BC1">
        <w:rPr>
          <w:rFonts w:eastAsia="Arial"/>
          <w:color w:val="000000" w:themeColor="text1"/>
        </w:rPr>
        <w:t>overnment</w:t>
      </w:r>
      <w:r w:rsidRPr="00914BC1">
        <w:rPr>
          <w:rFonts w:eastAsia="Arial"/>
          <w:color w:val="000000" w:themeColor="text1"/>
        </w:rPr>
        <w:t xml:space="preserve"> once it is established. These reforms </w:t>
      </w:r>
      <w:r w:rsidR="48364295" w:rsidRPr="00914BC1">
        <w:rPr>
          <w:rFonts w:eastAsia="Arial"/>
          <w:color w:val="000000" w:themeColor="text1"/>
        </w:rPr>
        <w:t>are designed</w:t>
      </w:r>
      <w:r w:rsidR="14BAEC3C" w:rsidRPr="00914BC1">
        <w:rPr>
          <w:rFonts w:eastAsia="Arial"/>
          <w:color w:val="000000" w:themeColor="text1"/>
        </w:rPr>
        <w:t>, among other outcomes,</w:t>
      </w:r>
      <w:r w:rsidR="48364295" w:rsidRPr="00914BC1">
        <w:rPr>
          <w:rFonts w:eastAsia="Arial"/>
          <w:color w:val="000000" w:themeColor="text1"/>
        </w:rPr>
        <w:t xml:space="preserve"> to ensure a closer matching of demand and supply of people with the skills and knowledge to meet Australia’s future workforce needs. The reforms </w:t>
      </w:r>
      <w:r w:rsidRPr="00914BC1">
        <w:rPr>
          <w:rFonts w:eastAsia="Arial"/>
          <w:color w:val="000000" w:themeColor="text1"/>
        </w:rPr>
        <w:t>include driving greater tertiary harmonisation, determining allocations for the new Managed Growth Funding system, implementing Needs-based Funding as part of the core funding model, and negotiating enhanced mission-based compacts with providers that will support a diverse</w:t>
      </w:r>
      <w:r w:rsidR="40D50D12" w:rsidRPr="00914BC1">
        <w:rPr>
          <w:rFonts w:eastAsia="Arial"/>
          <w:color w:val="000000" w:themeColor="text1"/>
        </w:rPr>
        <w:t>, responsive and high performing</w:t>
      </w:r>
      <w:r w:rsidRPr="00914BC1">
        <w:rPr>
          <w:rFonts w:eastAsia="Arial"/>
          <w:color w:val="000000" w:themeColor="text1"/>
        </w:rPr>
        <w:t xml:space="preserve"> sector.</w:t>
      </w:r>
      <w:r w:rsidR="37E7DC5F" w:rsidRPr="00914BC1">
        <w:rPr>
          <w:rFonts w:eastAsia="Arial"/>
          <w:color w:val="000000" w:themeColor="text1"/>
        </w:rPr>
        <w:t xml:space="preserve"> </w:t>
      </w:r>
      <w:r w:rsidR="670623E1" w:rsidRPr="00914BC1">
        <w:rPr>
          <w:rFonts w:eastAsia="Arial"/>
          <w:color w:val="000000" w:themeColor="text1"/>
        </w:rPr>
        <w:t>The</w:t>
      </w:r>
      <w:r w:rsidR="48364295" w:rsidRPr="00914BC1">
        <w:rPr>
          <w:rFonts w:eastAsia="Arial"/>
          <w:color w:val="000000" w:themeColor="text1"/>
        </w:rPr>
        <w:t xml:space="preserve"> interim</w:t>
      </w:r>
      <w:r w:rsidR="670623E1" w:rsidRPr="00914BC1">
        <w:rPr>
          <w:rFonts w:eastAsia="Arial"/>
          <w:color w:val="000000" w:themeColor="text1"/>
        </w:rPr>
        <w:t xml:space="preserve"> ATEC will </w:t>
      </w:r>
      <w:r w:rsidR="48364295" w:rsidRPr="00914BC1">
        <w:rPr>
          <w:rFonts w:eastAsia="Arial"/>
          <w:color w:val="000000" w:themeColor="text1"/>
        </w:rPr>
        <w:t xml:space="preserve">be </w:t>
      </w:r>
      <w:r w:rsidR="670623E1" w:rsidRPr="00914BC1">
        <w:rPr>
          <w:rFonts w:eastAsia="Arial"/>
          <w:color w:val="000000" w:themeColor="text1"/>
        </w:rPr>
        <w:t xml:space="preserve">modest </w:t>
      </w:r>
      <w:r w:rsidR="32036261" w:rsidRPr="00914BC1">
        <w:rPr>
          <w:rFonts w:eastAsia="Arial"/>
          <w:color w:val="000000" w:themeColor="text1"/>
        </w:rPr>
        <w:t xml:space="preserve">and pragmatic </w:t>
      </w:r>
      <w:r w:rsidR="670623E1" w:rsidRPr="00914BC1">
        <w:rPr>
          <w:rFonts w:eastAsia="Arial"/>
          <w:color w:val="000000" w:themeColor="text1"/>
        </w:rPr>
        <w:t xml:space="preserve">in </w:t>
      </w:r>
      <w:r w:rsidR="32036261" w:rsidRPr="00914BC1">
        <w:rPr>
          <w:rFonts w:eastAsia="Arial"/>
          <w:color w:val="000000" w:themeColor="text1"/>
        </w:rPr>
        <w:t>scope</w:t>
      </w:r>
      <w:r w:rsidR="006072E9">
        <w:rPr>
          <w:rFonts w:eastAsia="Arial"/>
          <w:color w:val="000000" w:themeColor="text1"/>
        </w:rPr>
        <w:t>, with t</w:t>
      </w:r>
      <w:r w:rsidR="008E5D25">
        <w:rPr>
          <w:rFonts w:eastAsia="Arial"/>
          <w:color w:val="000000" w:themeColor="text1"/>
        </w:rPr>
        <w:t>wo and five-year external review points</w:t>
      </w:r>
      <w:r w:rsidR="006072E9">
        <w:rPr>
          <w:rFonts w:eastAsia="Arial"/>
          <w:color w:val="000000" w:themeColor="text1"/>
        </w:rPr>
        <w:t>.</w:t>
      </w:r>
      <w:r w:rsidR="008E5D25">
        <w:rPr>
          <w:rFonts w:eastAsia="Arial"/>
          <w:color w:val="000000" w:themeColor="text1"/>
        </w:rPr>
        <w:t xml:space="preserve"> </w:t>
      </w:r>
    </w:p>
    <w:p w14:paraId="7F7E2DD2" w14:textId="5F68B2C9" w:rsidR="0050622B" w:rsidRPr="00914BC1" w:rsidRDefault="4F85E9C4" w:rsidP="213283CE">
      <w:pPr>
        <w:spacing w:before="120" w:after="120" w:line="240" w:lineRule="auto"/>
        <w:rPr>
          <w:color w:val="000000" w:themeColor="text1"/>
        </w:rPr>
      </w:pPr>
      <w:r w:rsidRPr="00914BC1">
        <w:rPr>
          <w:rFonts w:eastAsia="Arial"/>
          <w:color w:val="000000" w:themeColor="text1"/>
        </w:rPr>
        <w:t xml:space="preserve">The primary </w:t>
      </w:r>
      <w:r w:rsidR="4C74B67B" w:rsidRPr="00914BC1">
        <w:rPr>
          <w:rFonts w:eastAsia="Arial"/>
          <w:color w:val="000000" w:themeColor="text1"/>
        </w:rPr>
        <w:t xml:space="preserve">role </w:t>
      </w:r>
      <w:r w:rsidRPr="00914BC1">
        <w:rPr>
          <w:rFonts w:eastAsia="Arial"/>
          <w:color w:val="000000" w:themeColor="text1"/>
        </w:rPr>
        <w:t xml:space="preserve">of the interim </w:t>
      </w:r>
      <w:r w:rsidRPr="00914BC1">
        <w:rPr>
          <w:color w:val="000000" w:themeColor="text1"/>
        </w:rPr>
        <w:t>Commission will be to</w:t>
      </w:r>
      <w:r w:rsidR="0D6629E3" w:rsidRPr="00914BC1">
        <w:rPr>
          <w:color w:val="000000" w:themeColor="text1"/>
        </w:rPr>
        <w:t xml:space="preserve"> </w:t>
      </w:r>
      <w:r w:rsidR="5938FC74" w:rsidRPr="00914BC1">
        <w:rPr>
          <w:color w:val="000000" w:themeColor="text1"/>
        </w:rPr>
        <w:t xml:space="preserve">provide </w:t>
      </w:r>
      <w:r w:rsidR="0D6629E3" w:rsidRPr="00914BC1">
        <w:rPr>
          <w:color w:val="000000" w:themeColor="text1"/>
        </w:rPr>
        <w:t xml:space="preserve">a consultative forum </w:t>
      </w:r>
      <w:r w:rsidR="0760330D" w:rsidRPr="00914BC1">
        <w:rPr>
          <w:color w:val="000000" w:themeColor="text1"/>
        </w:rPr>
        <w:t xml:space="preserve">that </w:t>
      </w:r>
      <w:r w:rsidR="11663191" w:rsidRPr="00914BC1">
        <w:rPr>
          <w:color w:val="000000" w:themeColor="text1"/>
        </w:rPr>
        <w:t xml:space="preserve">supports </w:t>
      </w:r>
      <w:r w:rsidR="5AFA6E92" w:rsidRPr="00914BC1">
        <w:rPr>
          <w:color w:val="000000" w:themeColor="text1"/>
        </w:rPr>
        <w:t xml:space="preserve">the </w:t>
      </w:r>
      <w:r w:rsidR="11663191" w:rsidRPr="00914BC1">
        <w:rPr>
          <w:color w:val="000000" w:themeColor="text1"/>
        </w:rPr>
        <w:t>Government</w:t>
      </w:r>
      <w:r w:rsidR="5AFA6E92" w:rsidRPr="00914BC1">
        <w:rPr>
          <w:color w:val="000000" w:themeColor="text1"/>
        </w:rPr>
        <w:t>,</w:t>
      </w:r>
      <w:r w:rsidR="11663191" w:rsidRPr="00914BC1">
        <w:rPr>
          <w:color w:val="000000" w:themeColor="text1"/>
        </w:rPr>
        <w:t xml:space="preserve"> </w:t>
      </w:r>
      <w:r w:rsidR="0C5F804C" w:rsidRPr="00914BC1">
        <w:rPr>
          <w:color w:val="000000" w:themeColor="text1"/>
        </w:rPr>
        <w:t>and Parliament</w:t>
      </w:r>
      <w:r w:rsidR="5AFA6E92" w:rsidRPr="00914BC1">
        <w:rPr>
          <w:color w:val="000000" w:themeColor="text1"/>
        </w:rPr>
        <w:t>,</w:t>
      </w:r>
      <w:r w:rsidR="0C5F804C" w:rsidRPr="00914BC1">
        <w:rPr>
          <w:color w:val="000000" w:themeColor="text1"/>
        </w:rPr>
        <w:t xml:space="preserve"> </w:t>
      </w:r>
      <w:r w:rsidR="11663191" w:rsidRPr="00914BC1">
        <w:rPr>
          <w:color w:val="000000" w:themeColor="text1"/>
        </w:rPr>
        <w:t>in finalising</w:t>
      </w:r>
      <w:r w:rsidR="2392D879" w:rsidRPr="00914BC1">
        <w:rPr>
          <w:color w:val="000000" w:themeColor="text1"/>
        </w:rPr>
        <w:t xml:space="preserve"> </w:t>
      </w:r>
      <w:r w:rsidR="45925073" w:rsidRPr="00914BC1">
        <w:rPr>
          <w:color w:val="000000" w:themeColor="text1"/>
        </w:rPr>
        <w:t>key priorities such as</w:t>
      </w:r>
      <w:r w:rsidR="11663191" w:rsidRPr="00914BC1">
        <w:rPr>
          <w:color w:val="000000" w:themeColor="text1"/>
        </w:rPr>
        <w:t xml:space="preserve"> </w:t>
      </w:r>
      <w:r w:rsidR="5AFA6E92" w:rsidRPr="00914BC1">
        <w:rPr>
          <w:color w:val="000000" w:themeColor="text1"/>
        </w:rPr>
        <w:t xml:space="preserve">the </w:t>
      </w:r>
      <w:r w:rsidR="78A35D8F" w:rsidRPr="00914BC1">
        <w:rPr>
          <w:color w:val="000000" w:themeColor="text1"/>
        </w:rPr>
        <w:t xml:space="preserve">ATEC legislation, </w:t>
      </w:r>
      <w:r w:rsidR="44652C8A" w:rsidRPr="00914BC1">
        <w:rPr>
          <w:color w:val="000000" w:themeColor="text1"/>
        </w:rPr>
        <w:t xml:space="preserve">the operation of Mission-based Compacts, </w:t>
      </w:r>
      <w:r w:rsidR="78A35D8F" w:rsidRPr="00914BC1">
        <w:rPr>
          <w:color w:val="000000" w:themeColor="text1"/>
        </w:rPr>
        <w:t xml:space="preserve">Needs-based Funding and Managed Growth Funding </w:t>
      </w:r>
      <w:r w:rsidR="5AFA6E92" w:rsidRPr="00914BC1">
        <w:rPr>
          <w:color w:val="000000" w:themeColor="text1"/>
        </w:rPr>
        <w:t>System legislation</w:t>
      </w:r>
      <w:r w:rsidR="00483E1D" w:rsidRPr="00914BC1">
        <w:rPr>
          <w:color w:val="000000" w:themeColor="text1"/>
        </w:rPr>
        <w:t xml:space="preserve"> and progressing tertiary harmonisation</w:t>
      </w:r>
      <w:r w:rsidR="78A35D8F" w:rsidRPr="00914BC1">
        <w:rPr>
          <w:color w:val="000000" w:themeColor="text1"/>
        </w:rPr>
        <w:t xml:space="preserve">. </w:t>
      </w:r>
      <w:r w:rsidR="5AFA6E92" w:rsidRPr="00914BC1">
        <w:rPr>
          <w:color w:val="000000" w:themeColor="text1"/>
        </w:rPr>
        <w:t xml:space="preserve">To </w:t>
      </w:r>
      <w:r w:rsidR="296E13F2" w:rsidRPr="00914BC1">
        <w:rPr>
          <w:color w:val="000000" w:themeColor="text1"/>
        </w:rPr>
        <w:t>fulfil</w:t>
      </w:r>
      <w:r w:rsidR="5AFA6E92" w:rsidRPr="00914BC1">
        <w:rPr>
          <w:color w:val="000000" w:themeColor="text1"/>
        </w:rPr>
        <w:t xml:space="preserve"> this mandate, </w:t>
      </w:r>
      <w:r w:rsidR="5B10A5E1" w:rsidRPr="00914BC1">
        <w:rPr>
          <w:color w:val="000000" w:themeColor="text1"/>
        </w:rPr>
        <w:t xml:space="preserve">the </w:t>
      </w:r>
      <w:r w:rsidR="5AFA6E92" w:rsidRPr="00914BC1">
        <w:rPr>
          <w:color w:val="000000" w:themeColor="text1"/>
        </w:rPr>
        <w:t>interim Commission</w:t>
      </w:r>
      <w:r w:rsidR="78A35D8F" w:rsidRPr="00914BC1">
        <w:rPr>
          <w:color w:val="000000" w:themeColor="text1"/>
        </w:rPr>
        <w:t xml:space="preserve"> will</w:t>
      </w:r>
      <w:r w:rsidRPr="00914BC1">
        <w:rPr>
          <w:color w:val="000000" w:themeColor="text1"/>
        </w:rPr>
        <w:t xml:space="preserve"> work collaboratively to support and oversee the establishment of the ATEC prior to the passage of legislation, including through providing strategic direction, engaging widely with the sector and stakeholders, and providing advice to Government on the initial steps to establish the reforms. As non-statutory office-holders, </w:t>
      </w:r>
      <w:r w:rsidR="0FA54520" w:rsidRPr="00914BC1">
        <w:rPr>
          <w:color w:val="000000" w:themeColor="text1"/>
        </w:rPr>
        <w:t>C</w:t>
      </w:r>
      <w:r w:rsidR="1EAC600E" w:rsidRPr="00914BC1">
        <w:rPr>
          <w:color w:val="000000" w:themeColor="text1"/>
        </w:rPr>
        <w:t xml:space="preserve">ommissioners will work together to provide advice that is </w:t>
      </w:r>
      <w:r w:rsidRPr="00914BC1">
        <w:rPr>
          <w:color w:val="000000" w:themeColor="text1"/>
        </w:rPr>
        <w:t>advisory in nature.</w:t>
      </w:r>
    </w:p>
    <w:p w14:paraId="2B8AA207" w14:textId="132E78AB" w:rsidR="00231E5B" w:rsidRPr="00914BC1" w:rsidRDefault="6B647629" w:rsidP="213283CE">
      <w:pPr>
        <w:spacing w:before="120" w:after="120" w:line="240" w:lineRule="auto"/>
        <w:rPr>
          <w:color w:val="000000" w:themeColor="text1"/>
        </w:rPr>
      </w:pPr>
      <w:r w:rsidRPr="00914BC1">
        <w:rPr>
          <w:color w:val="000000" w:themeColor="text1"/>
        </w:rPr>
        <w:t xml:space="preserve">The interim ATEC, as with the intended ongoing model, is expected to engage with the tertiary education sector as a whole – comprising the vocational education and training (VET) and higher education sectors. </w:t>
      </w:r>
      <w:r w:rsidR="433B8159" w:rsidRPr="00914BC1">
        <w:rPr>
          <w:color w:val="000000" w:themeColor="text1"/>
        </w:rPr>
        <w:t xml:space="preserve">Within </w:t>
      </w:r>
      <w:r w:rsidR="5DBCF4A5" w:rsidRPr="00914BC1">
        <w:rPr>
          <w:color w:val="000000" w:themeColor="text1"/>
        </w:rPr>
        <w:t xml:space="preserve">the higher education sector, </w:t>
      </w:r>
      <w:r w:rsidR="05A7024F" w:rsidRPr="00914BC1">
        <w:rPr>
          <w:color w:val="000000" w:themeColor="text1"/>
        </w:rPr>
        <w:t>ATEC is expected to foster diversity, differentiation of</w:t>
      </w:r>
      <w:r w:rsidR="71B6347B" w:rsidRPr="00914BC1">
        <w:rPr>
          <w:color w:val="000000" w:themeColor="text1"/>
        </w:rPr>
        <w:t xml:space="preserve"> mission and purpose, and innovation in delivery. I</w:t>
      </w:r>
      <w:r w:rsidR="5DBCF4A5" w:rsidRPr="00914BC1">
        <w:rPr>
          <w:color w:val="000000" w:themeColor="text1"/>
        </w:rPr>
        <w:t xml:space="preserve">n relation to </w:t>
      </w:r>
      <w:r w:rsidR="60182B05" w:rsidRPr="00914BC1">
        <w:rPr>
          <w:color w:val="000000" w:themeColor="text1"/>
        </w:rPr>
        <w:t>universities, interim and ongoing arrangements are expected to ensure that ATEC engages across the full spectrum of university life, including teaching and learning for both domestic and international students, and the central role of research</w:t>
      </w:r>
      <w:r w:rsidR="111865A0" w:rsidRPr="00914BC1">
        <w:rPr>
          <w:color w:val="000000" w:themeColor="text1"/>
        </w:rPr>
        <w:t>, research training</w:t>
      </w:r>
      <w:r w:rsidR="60182B05" w:rsidRPr="00914BC1">
        <w:rPr>
          <w:color w:val="000000" w:themeColor="text1"/>
        </w:rPr>
        <w:t xml:space="preserve"> and the development of new knowledge.</w:t>
      </w:r>
      <w:r w:rsidR="49567271" w:rsidRPr="00914BC1">
        <w:t xml:space="preserve"> </w:t>
      </w:r>
      <w:r w:rsidR="7F313AB7" w:rsidRPr="00914BC1">
        <w:t xml:space="preserve">For </w:t>
      </w:r>
      <w:r w:rsidR="435A298E" w:rsidRPr="00914BC1">
        <w:t>VET</w:t>
      </w:r>
      <w:r w:rsidR="7F313AB7" w:rsidRPr="00914BC1">
        <w:t>, in conjunction with the Department of Employment and Workplace Relations</w:t>
      </w:r>
      <w:r w:rsidR="003428B6" w:rsidRPr="00914BC1">
        <w:t>, JSA</w:t>
      </w:r>
      <w:r w:rsidR="71B6347B" w:rsidRPr="00914BC1">
        <w:t xml:space="preserve"> and the states and territories</w:t>
      </w:r>
      <w:r w:rsidR="7F313AB7" w:rsidRPr="00914BC1">
        <w:t xml:space="preserve">, </w:t>
      </w:r>
      <w:r w:rsidR="71B6347B" w:rsidRPr="00914BC1">
        <w:t>interim and</w:t>
      </w:r>
      <w:r w:rsidR="7F313AB7" w:rsidRPr="00914BC1">
        <w:t xml:space="preserve"> ongoing </w:t>
      </w:r>
      <w:r w:rsidR="71B6347B" w:rsidRPr="00914BC1">
        <w:t xml:space="preserve">ATEC </w:t>
      </w:r>
      <w:r w:rsidR="614001B4" w:rsidRPr="00914BC1">
        <w:t>activities</w:t>
      </w:r>
      <w:r w:rsidR="7F313AB7" w:rsidRPr="00914BC1">
        <w:t xml:space="preserve"> should </w:t>
      </w:r>
      <w:r w:rsidR="00D47061" w:rsidRPr="00914BC1">
        <w:t xml:space="preserve">work towards the goal of greater </w:t>
      </w:r>
      <w:r w:rsidR="7F313AB7" w:rsidRPr="00914BC1">
        <w:t>tertiary harmonisation.</w:t>
      </w:r>
    </w:p>
    <w:p w14:paraId="4051DADC" w14:textId="6EF73252" w:rsidR="00582487" w:rsidRPr="00582487" w:rsidRDefault="0050622B" w:rsidP="213283CE">
      <w:pPr>
        <w:spacing w:before="120" w:after="120" w:line="240" w:lineRule="auto"/>
        <w:rPr>
          <w:color w:val="000000" w:themeColor="text1"/>
        </w:rPr>
      </w:pPr>
      <w:r w:rsidRPr="00914BC1">
        <w:lastRenderedPageBreak/>
        <w:t xml:space="preserve">The interim Chief Commissioner, interim First Nations Commissioner and JSA Commissioner </w:t>
      </w:r>
      <w:r w:rsidR="116ED3BD" w:rsidRPr="00914BC1">
        <w:t xml:space="preserve">will </w:t>
      </w:r>
      <w:r w:rsidRPr="00914BC1">
        <w:t xml:space="preserve">operate using a consensus model. This means they will </w:t>
      </w:r>
      <w:r w:rsidR="00981376" w:rsidRPr="00914BC1">
        <w:t xml:space="preserve">reach general agreement and </w:t>
      </w:r>
      <w:r w:rsidRPr="00914BC1">
        <w:t xml:space="preserve">employ a shared approach to executing their </w:t>
      </w:r>
      <w:r w:rsidR="00981376" w:rsidRPr="00914BC1">
        <w:t>key</w:t>
      </w:r>
      <w:r w:rsidRPr="00914BC1">
        <w:t xml:space="preserve"> duties</w:t>
      </w:r>
      <w:r w:rsidR="00981376" w:rsidRPr="00914BC1">
        <w:t xml:space="preserve">, </w:t>
      </w:r>
      <w:r w:rsidRPr="00914BC1">
        <w:t>responsibilities</w:t>
      </w:r>
      <w:r w:rsidR="00981376" w:rsidRPr="00914BC1">
        <w:t xml:space="preserve"> and deliverables as outlined in these Terms of Reference</w:t>
      </w:r>
      <w:r w:rsidR="00E77C98" w:rsidRPr="00914BC1">
        <w:t xml:space="preserve">, as well as </w:t>
      </w:r>
      <w:r w:rsidRPr="00914BC1">
        <w:t>reach</w:t>
      </w:r>
      <w:r w:rsidR="00E77C98" w:rsidRPr="00914BC1">
        <w:t>ing</w:t>
      </w:r>
      <w:r w:rsidRPr="00914BC1">
        <w:t xml:space="preserve"> consensus prior to providing advice to Minister(s)</w:t>
      </w:r>
      <w:r w:rsidR="00981376" w:rsidRPr="00914BC1">
        <w:rPr>
          <w:color w:val="000000" w:themeColor="text1"/>
        </w:rPr>
        <w:t>.</w:t>
      </w:r>
    </w:p>
    <w:p w14:paraId="5ADA6F38" w14:textId="77777777" w:rsidR="00582487" w:rsidRPr="00582487" w:rsidRDefault="00582487" w:rsidP="072F74D2">
      <w:pPr>
        <w:spacing w:after="120"/>
        <w:rPr>
          <w:rFonts w:asciiTheme="majorHAnsi" w:eastAsiaTheme="majorEastAsia" w:hAnsiTheme="majorHAnsi" w:cstheme="majorBidi"/>
          <w:b/>
          <w:bCs/>
          <w:color w:val="00254A" w:themeColor="text2"/>
          <w:sz w:val="28"/>
          <w:szCs w:val="28"/>
        </w:rPr>
      </w:pPr>
      <w:r w:rsidRPr="072F74D2">
        <w:rPr>
          <w:rFonts w:asciiTheme="majorHAnsi" w:eastAsiaTheme="majorEastAsia" w:hAnsiTheme="majorHAnsi" w:cstheme="majorBidi"/>
          <w:b/>
          <w:bCs/>
          <w:color w:val="00254A" w:themeColor="text2"/>
          <w:sz w:val="28"/>
          <w:szCs w:val="28"/>
        </w:rPr>
        <w:t xml:space="preserve">Key duties, responsibilities and deliverables </w:t>
      </w:r>
    </w:p>
    <w:p w14:paraId="08E99F93" w14:textId="77777777" w:rsidR="00582487" w:rsidRPr="00582487" w:rsidRDefault="00582487" w:rsidP="00582487">
      <w:pPr>
        <w:spacing w:after="160" w:line="278" w:lineRule="auto"/>
        <w:rPr>
          <w:rFonts w:ascii="Calibri" w:hAnsi="Calibri" w:cs="Calibri"/>
        </w:rPr>
      </w:pPr>
      <w:r w:rsidRPr="072F74D2">
        <w:rPr>
          <w:rFonts w:ascii="Calibri" w:hAnsi="Calibri" w:cs="Calibri"/>
        </w:rPr>
        <w:t xml:space="preserve">Interim Commissioners will facilitate the establishment of the ATEC by developing relationships with the sector and progressing the first steps to deliver the ATEC’s key work priorities. </w:t>
      </w:r>
    </w:p>
    <w:p w14:paraId="059B70EB" w14:textId="5538CB22" w:rsidR="00582487" w:rsidRPr="00582487" w:rsidRDefault="4F85E9C4" w:rsidP="00582487">
      <w:pPr>
        <w:spacing w:after="160" w:line="278" w:lineRule="auto"/>
        <w:rPr>
          <w:rFonts w:ascii="Calibri" w:hAnsi="Calibri" w:cs="Calibri"/>
        </w:rPr>
      </w:pPr>
      <w:r w:rsidRPr="072F74D2">
        <w:rPr>
          <w:rFonts w:ascii="Calibri" w:hAnsi="Calibri" w:cs="Calibri"/>
        </w:rPr>
        <w:t>The priorities and deliverables of the interim Commission will include:</w:t>
      </w:r>
    </w:p>
    <w:p w14:paraId="3AC8E21E" w14:textId="47B3FFCA" w:rsidR="00D544F4" w:rsidRDefault="65D73041" w:rsidP="00582487">
      <w:pPr>
        <w:numPr>
          <w:ilvl w:val="0"/>
          <w:numId w:val="49"/>
        </w:numPr>
        <w:spacing w:after="0" w:line="278" w:lineRule="auto"/>
        <w:ind w:left="357" w:hanging="357"/>
        <w:rPr>
          <w:rFonts w:ascii="Calibri" w:hAnsi="Calibri" w:cs="Calibri"/>
        </w:rPr>
      </w:pPr>
      <w:r w:rsidRPr="072F74D2">
        <w:rPr>
          <w:rFonts w:ascii="Calibri" w:hAnsi="Calibri" w:cs="Calibri"/>
        </w:rPr>
        <w:t>Early shaping of ATEC</w:t>
      </w:r>
      <w:r w:rsidR="2A718B1D" w:rsidRPr="072F74D2">
        <w:rPr>
          <w:rFonts w:ascii="Calibri" w:hAnsi="Calibri" w:cs="Calibri"/>
        </w:rPr>
        <w:t>’s</w:t>
      </w:r>
      <w:r w:rsidRPr="072F74D2">
        <w:rPr>
          <w:rFonts w:ascii="Calibri" w:hAnsi="Calibri" w:cs="Calibri"/>
        </w:rPr>
        <w:t xml:space="preserve"> steward</w:t>
      </w:r>
      <w:r w:rsidR="2A718B1D" w:rsidRPr="072F74D2">
        <w:rPr>
          <w:rFonts w:ascii="Calibri" w:hAnsi="Calibri" w:cs="Calibri"/>
        </w:rPr>
        <w:t>ship role</w:t>
      </w:r>
      <w:r w:rsidRPr="072F74D2">
        <w:rPr>
          <w:rFonts w:ascii="Calibri" w:hAnsi="Calibri" w:cs="Calibri"/>
        </w:rPr>
        <w:t xml:space="preserve"> for the sector through c</w:t>
      </w:r>
      <w:r w:rsidR="4F85E9C4" w:rsidRPr="072F74D2">
        <w:rPr>
          <w:rFonts w:ascii="Calibri" w:hAnsi="Calibri" w:cs="Calibri"/>
        </w:rPr>
        <w:t>onsulting, engaging</w:t>
      </w:r>
      <w:r w:rsidR="0882D4CA" w:rsidRPr="072F74D2">
        <w:rPr>
          <w:rFonts w:ascii="Calibri" w:hAnsi="Calibri" w:cs="Calibri"/>
        </w:rPr>
        <w:t>, co-creating</w:t>
      </w:r>
      <w:r w:rsidR="4F85E9C4" w:rsidRPr="072F74D2">
        <w:rPr>
          <w:rFonts w:ascii="Calibri" w:hAnsi="Calibri" w:cs="Calibri"/>
        </w:rPr>
        <w:t xml:space="preserve"> and building relationships with a wide range of tertiary education stakeholders</w:t>
      </w:r>
      <w:r w:rsidR="00C12136">
        <w:rPr>
          <w:rFonts w:ascii="Calibri" w:hAnsi="Calibri" w:cs="Calibri"/>
        </w:rPr>
        <w:t>.</w:t>
      </w:r>
    </w:p>
    <w:p w14:paraId="654254F8" w14:textId="2231A302" w:rsidR="00A50456" w:rsidRPr="00407160" w:rsidRDefault="5EF146B9" w:rsidP="00407160">
      <w:pPr>
        <w:numPr>
          <w:ilvl w:val="0"/>
          <w:numId w:val="49"/>
        </w:numPr>
        <w:spacing w:after="0" w:line="278" w:lineRule="auto"/>
        <w:ind w:left="357" w:hanging="357"/>
        <w:rPr>
          <w:rFonts w:ascii="Calibri" w:hAnsi="Calibri" w:cs="Calibri"/>
        </w:rPr>
      </w:pPr>
      <w:r w:rsidRPr="072F74D2">
        <w:rPr>
          <w:rFonts w:ascii="Calibri" w:hAnsi="Calibri" w:cs="Calibri"/>
        </w:rPr>
        <w:t xml:space="preserve">Consulting with the </w:t>
      </w:r>
      <w:r w:rsidR="7ED0D72D" w:rsidRPr="072F74D2">
        <w:rPr>
          <w:rFonts w:ascii="Calibri" w:hAnsi="Calibri" w:cs="Calibri"/>
        </w:rPr>
        <w:t>sector</w:t>
      </w:r>
      <w:r w:rsidR="4C080840" w:rsidRPr="072F74D2">
        <w:rPr>
          <w:rFonts w:ascii="Calibri" w:hAnsi="Calibri" w:cs="Calibri"/>
        </w:rPr>
        <w:t xml:space="preserve"> and working with the </w:t>
      </w:r>
      <w:r w:rsidR="13EAF64C" w:rsidRPr="072F74D2">
        <w:rPr>
          <w:rFonts w:ascii="Calibri" w:hAnsi="Calibri" w:cs="Calibri"/>
        </w:rPr>
        <w:t>D</w:t>
      </w:r>
      <w:r w:rsidR="4C080840" w:rsidRPr="072F74D2">
        <w:rPr>
          <w:rFonts w:ascii="Calibri" w:hAnsi="Calibri" w:cs="Calibri"/>
        </w:rPr>
        <w:t xml:space="preserve">epartment </w:t>
      </w:r>
      <w:r w:rsidR="13EAF64C" w:rsidRPr="072F74D2">
        <w:rPr>
          <w:rFonts w:ascii="Calibri" w:hAnsi="Calibri" w:cs="Calibri"/>
        </w:rPr>
        <w:t xml:space="preserve">of Education </w:t>
      </w:r>
      <w:r w:rsidR="004D32AB">
        <w:rPr>
          <w:rFonts w:ascii="Calibri" w:hAnsi="Calibri" w:cs="Calibri"/>
        </w:rPr>
        <w:t>on implementation of</w:t>
      </w:r>
      <w:r w:rsidR="004D32AB" w:rsidRPr="072F74D2">
        <w:rPr>
          <w:rFonts w:ascii="Calibri" w:hAnsi="Calibri" w:cs="Calibri"/>
        </w:rPr>
        <w:t xml:space="preserve"> </w:t>
      </w:r>
      <w:r w:rsidR="4C080840" w:rsidRPr="072F74D2">
        <w:rPr>
          <w:rFonts w:ascii="Calibri" w:hAnsi="Calibri" w:cs="Calibri"/>
        </w:rPr>
        <w:t xml:space="preserve">the new </w:t>
      </w:r>
      <w:r w:rsidR="103ACE45" w:rsidRPr="79B1FD89">
        <w:rPr>
          <w:rFonts w:ascii="Calibri" w:hAnsi="Calibri" w:cs="Calibri"/>
        </w:rPr>
        <w:t>higher education</w:t>
      </w:r>
      <w:r w:rsidR="103ACE45" w:rsidRPr="072F74D2">
        <w:rPr>
          <w:rFonts w:ascii="Calibri" w:hAnsi="Calibri" w:cs="Calibri"/>
        </w:rPr>
        <w:t xml:space="preserve"> </w:t>
      </w:r>
      <w:r w:rsidR="62EB69C4" w:rsidRPr="072F74D2">
        <w:rPr>
          <w:rFonts w:ascii="Calibri" w:hAnsi="Calibri" w:cs="Calibri"/>
        </w:rPr>
        <w:t>funding arrangements</w:t>
      </w:r>
      <w:r w:rsidR="0F418BA9" w:rsidRPr="072F74D2" w:rsidDel="00D06185">
        <w:rPr>
          <w:rFonts w:ascii="Calibri" w:hAnsi="Calibri" w:cs="Calibri"/>
        </w:rPr>
        <w:t xml:space="preserve"> </w:t>
      </w:r>
      <w:r w:rsidR="59B4E7AD" w:rsidRPr="072F74D2">
        <w:rPr>
          <w:rFonts w:ascii="Calibri" w:hAnsi="Calibri" w:cs="Calibri"/>
        </w:rPr>
        <w:t xml:space="preserve">and </w:t>
      </w:r>
      <w:r w:rsidR="4C080840" w:rsidRPr="072F74D2">
        <w:rPr>
          <w:rFonts w:ascii="Calibri" w:hAnsi="Calibri" w:cs="Calibri"/>
        </w:rPr>
        <w:t>mission-based compacts process</w:t>
      </w:r>
      <w:r w:rsidR="00BC4D46">
        <w:rPr>
          <w:rFonts w:ascii="Calibri" w:hAnsi="Calibri" w:cs="Calibri"/>
        </w:rPr>
        <w:t>.</w:t>
      </w:r>
      <w:r w:rsidR="5C07260D" w:rsidRPr="072F74D2">
        <w:rPr>
          <w:rFonts w:ascii="Calibri" w:hAnsi="Calibri" w:cs="Calibri"/>
        </w:rPr>
        <w:t xml:space="preserve"> </w:t>
      </w:r>
    </w:p>
    <w:p w14:paraId="3DC51402" w14:textId="72A9BE01" w:rsidR="00E86944" w:rsidRPr="00836FD5" w:rsidRDefault="1EDD234F" w:rsidP="00991BA8">
      <w:pPr>
        <w:numPr>
          <w:ilvl w:val="0"/>
          <w:numId w:val="49"/>
        </w:numPr>
        <w:spacing w:after="0" w:line="278" w:lineRule="auto"/>
        <w:ind w:left="357" w:hanging="357"/>
        <w:rPr>
          <w:rFonts w:ascii="Calibri" w:hAnsi="Calibri" w:cs="Calibri"/>
        </w:rPr>
      </w:pPr>
      <w:r w:rsidRPr="00836FD5">
        <w:rPr>
          <w:rFonts w:ascii="Calibri" w:hAnsi="Calibri" w:cs="Calibri"/>
        </w:rPr>
        <w:t>Commenc</w:t>
      </w:r>
      <w:r w:rsidR="00957246" w:rsidRPr="00836FD5">
        <w:rPr>
          <w:rFonts w:ascii="Calibri" w:hAnsi="Calibri" w:cs="Calibri"/>
        </w:rPr>
        <w:t>ing</w:t>
      </w:r>
      <w:r w:rsidRPr="00836FD5">
        <w:rPr>
          <w:rFonts w:ascii="Calibri" w:hAnsi="Calibri" w:cs="Calibri"/>
        </w:rPr>
        <w:t xml:space="preserve"> </w:t>
      </w:r>
      <w:r w:rsidR="1B69ACC9" w:rsidRPr="00836FD5">
        <w:rPr>
          <w:rFonts w:ascii="Calibri" w:hAnsi="Calibri" w:cs="Calibri"/>
        </w:rPr>
        <w:t>work</w:t>
      </w:r>
      <w:r w:rsidR="48F7E64B" w:rsidRPr="00836FD5">
        <w:rPr>
          <w:rFonts w:ascii="Calibri" w:hAnsi="Calibri" w:cs="Calibri"/>
        </w:rPr>
        <w:t xml:space="preserve"> </w:t>
      </w:r>
      <w:r w:rsidRPr="00836FD5">
        <w:rPr>
          <w:rFonts w:ascii="Calibri" w:hAnsi="Calibri" w:cs="Calibri"/>
        </w:rPr>
        <w:t>to better understand the cost of teaching and learning</w:t>
      </w:r>
      <w:r w:rsidR="1C8EF434" w:rsidRPr="00836FD5">
        <w:rPr>
          <w:rFonts w:ascii="Calibri" w:hAnsi="Calibri" w:cs="Calibri"/>
        </w:rPr>
        <w:t xml:space="preserve"> </w:t>
      </w:r>
      <w:r w:rsidR="6E13E163" w:rsidRPr="00836FD5">
        <w:rPr>
          <w:rFonts w:ascii="Calibri" w:hAnsi="Calibri" w:cs="Calibri"/>
        </w:rPr>
        <w:t xml:space="preserve">so that the ATEC </w:t>
      </w:r>
      <w:r w:rsidR="1C4E2B1D" w:rsidRPr="00836FD5">
        <w:rPr>
          <w:rFonts w:ascii="Calibri" w:hAnsi="Calibri" w:cs="Calibri"/>
        </w:rPr>
        <w:t>can</w:t>
      </w:r>
      <w:r w:rsidR="4B3EAE1F" w:rsidRPr="00836FD5">
        <w:rPr>
          <w:rFonts w:ascii="Calibri" w:hAnsi="Calibri" w:cs="Calibri"/>
        </w:rPr>
        <w:t xml:space="preserve"> </w:t>
      </w:r>
      <w:r w:rsidR="6E13E163" w:rsidRPr="00836FD5">
        <w:rPr>
          <w:rFonts w:ascii="Calibri" w:hAnsi="Calibri" w:cs="Calibri"/>
        </w:rPr>
        <w:t xml:space="preserve">provide advice on </w:t>
      </w:r>
      <w:r w:rsidR="19D8BC77" w:rsidRPr="00836FD5">
        <w:rPr>
          <w:rFonts w:ascii="Calibri" w:hAnsi="Calibri" w:cs="Calibri"/>
        </w:rPr>
        <w:t>overall higher education funding levels per student</w:t>
      </w:r>
      <w:r w:rsidR="006072E9">
        <w:rPr>
          <w:rFonts w:ascii="Calibri" w:hAnsi="Calibri" w:cs="Calibri"/>
        </w:rPr>
        <w:t>.</w:t>
      </w:r>
    </w:p>
    <w:p w14:paraId="2CE840D5" w14:textId="24FE434C" w:rsidR="00E86944" w:rsidRPr="00914BC1" w:rsidRDefault="3A16ECB8" w:rsidP="00E86944">
      <w:pPr>
        <w:numPr>
          <w:ilvl w:val="0"/>
          <w:numId w:val="49"/>
        </w:numPr>
        <w:spacing w:after="0" w:line="278" w:lineRule="auto"/>
        <w:ind w:left="357" w:hanging="357"/>
        <w:rPr>
          <w:rFonts w:ascii="Calibri" w:hAnsi="Calibri" w:cs="Calibri"/>
        </w:rPr>
      </w:pPr>
      <w:r w:rsidRPr="00914BC1">
        <w:rPr>
          <w:rFonts w:ascii="Calibri" w:hAnsi="Calibri" w:cs="Calibri"/>
        </w:rPr>
        <w:t xml:space="preserve">Providing advice to achieve the Accord promise of ensuring that First Nations </w:t>
      </w:r>
      <w:r w:rsidR="00315A06">
        <w:rPr>
          <w:rFonts w:ascii="Calibri" w:hAnsi="Calibri" w:cs="Calibri"/>
        </w:rPr>
        <w:t xml:space="preserve">people </w:t>
      </w:r>
      <w:r w:rsidRPr="00914BC1">
        <w:rPr>
          <w:rFonts w:ascii="Calibri" w:hAnsi="Calibri" w:cs="Calibri"/>
        </w:rPr>
        <w:t xml:space="preserve">are </w:t>
      </w:r>
      <w:r w:rsidR="008E5D25">
        <w:rPr>
          <w:rFonts w:ascii="Calibri" w:hAnsi="Calibri" w:cs="Calibri"/>
        </w:rPr>
        <w:t>‘</w:t>
      </w:r>
      <w:r w:rsidRPr="00914BC1">
        <w:rPr>
          <w:rFonts w:ascii="Calibri" w:hAnsi="Calibri" w:cs="Calibri"/>
        </w:rPr>
        <w:t>central to the higher education sector’</w:t>
      </w:r>
      <w:r w:rsidR="00C12136">
        <w:rPr>
          <w:rFonts w:ascii="Calibri" w:hAnsi="Calibri" w:cs="Calibri"/>
        </w:rPr>
        <w:t>.</w:t>
      </w:r>
    </w:p>
    <w:p w14:paraId="2BBF9D34" w14:textId="47758805" w:rsidR="00582487" w:rsidRPr="00914BC1" w:rsidRDefault="008E5D25" w:rsidP="00582487">
      <w:pPr>
        <w:numPr>
          <w:ilvl w:val="0"/>
          <w:numId w:val="49"/>
        </w:numPr>
        <w:spacing w:after="0" w:line="278" w:lineRule="auto"/>
        <w:ind w:left="357" w:hanging="357"/>
        <w:rPr>
          <w:rFonts w:ascii="Calibri" w:hAnsi="Calibri" w:cs="Calibri"/>
        </w:rPr>
      </w:pPr>
      <w:r>
        <w:rPr>
          <w:rFonts w:ascii="Calibri" w:hAnsi="Calibri" w:cs="Calibri"/>
        </w:rPr>
        <w:t xml:space="preserve">Progressing </w:t>
      </w:r>
      <w:r w:rsidR="4DADE60E" w:rsidRPr="00914BC1">
        <w:rPr>
          <w:rFonts w:ascii="Calibri" w:hAnsi="Calibri" w:cs="Calibri"/>
        </w:rPr>
        <w:t>tertiary harmonisation</w:t>
      </w:r>
      <w:r>
        <w:rPr>
          <w:rFonts w:ascii="Calibri" w:hAnsi="Calibri" w:cs="Calibri"/>
        </w:rPr>
        <w:t xml:space="preserve"> priorities by</w:t>
      </w:r>
      <w:r w:rsidR="103ACE45" w:rsidRPr="00914BC1">
        <w:rPr>
          <w:rFonts w:ascii="Calibri" w:hAnsi="Calibri" w:cs="Calibri"/>
        </w:rPr>
        <w:t xml:space="preserve"> working with the Departments of Education and Employment and Workplace Relations</w:t>
      </w:r>
      <w:r w:rsidR="28006ACF" w:rsidRPr="00914BC1">
        <w:rPr>
          <w:rFonts w:ascii="Calibri" w:hAnsi="Calibri" w:cs="Calibri"/>
        </w:rPr>
        <w:t>, states and territories and</w:t>
      </w:r>
      <w:r w:rsidR="103ACE45" w:rsidRPr="00914BC1">
        <w:rPr>
          <w:rFonts w:ascii="Calibri" w:hAnsi="Calibri" w:cs="Calibri"/>
        </w:rPr>
        <w:t xml:space="preserve"> </w:t>
      </w:r>
      <w:r w:rsidR="48364295" w:rsidRPr="00914BC1">
        <w:rPr>
          <w:rFonts w:ascii="Calibri" w:hAnsi="Calibri" w:cs="Calibri"/>
        </w:rPr>
        <w:t>JSA</w:t>
      </w:r>
      <w:r w:rsidR="00137044" w:rsidRPr="00914BC1">
        <w:rPr>
          <w:rFonts w:ascii="Calibri" w:hAnsi="Calibri" w:cs="Calibri"/>
        </w:rPr>
        <w:t>, including considering recommendations in JSA’s Tertiary Harmonisation Report</w:t>
      </w:r>
      <w:r w:rsidR="00260C5F" w:rsidRPr="00914BC1">
        <w:rPr>
          <w:rFonts w:ascii="Calibri" w:hAnsi="Calibri" w:cs="Calibri"/>
        </w:rPr>
        <w:t>.</w:t>
      </w:r>
    </w:p>
    <w:p w14:paraId="391527D0" w14:textId="695B995C" w:rsidR="00582487" w:rsidRPr="00914BC1" w:rsidRDefault="7E5BFE8D" w:rsidP="00582487">
      <w:pPr>
        <w:numPr>
          <w:ilvl w:val="0"/>
          <w:numId w:val="49"/>
        </w:numPr>
        <w:spacing w:after="0" w:line="278" w:lineRule="auto"/>
        <w:ind w:left="357" w:hanging="357"/>
        <w:rPr>
          <w:rFonts w:ascii="Calibri" w:hAnsi="Calibri" w:cs="Calibri"/>
        </w:rPr>
      </w:pPr>
      <w:r w:rsidRPr="00914BC1">
        <w:rPr>
          <w:rFonts w:ascii="Calibri" w:hAnsi="Calibri" w:cs="Calibri"/>
        </w:rPr>
        <w:t>Other advice as the interim Commission determine</w:t>
      </w:r>
      <w:r w:rsidR="69EC30B1" w:rsidRPr="00914BC1">
        <w:rPr>
          <w:rFonts w:ascii="Calibri" w:hAnsi="Calibri" w:cs="Calibri"/>
        </w:rPr>
        <w:t>s</w:t>
      </w:r>
      <w:r w:rsidR="004AF4B9" w:rsidRPr="00914BC1">
        <w:rPr>
          <w:rFonts w:ascii="Calibri" w:hAnsi="Calibri" w:cs="Calibri"/>
        </w:rPr>
        <w:t xml:space="preserve"> </w:t>
      </w:r>
      <w:r w:rsidRPr="00914BC1">
        <w:rPr>
          <w:rFonts w:ascii="Calibri" w:hAnsi="Calibri" w:cs="Calibri"/>
        </w:rPr>
        <w:t>through their ongoing collaboration with the tertiary sector</w:t>
      </w:r>
      <w:r w:rsidR="139D4C02" w:rsidRPr="00914BC1">
        <w:rPr>
          <w:rFonts w:ascii="Calibri" w:hAnsi="Calibri" w:cs="Calibri"/>
        </w:rPr>
        <w:t>.</w:t>
      </w:r>
    </w:p>
    <w:p w14:paraId="0D710374" w14:textId="5C9737F4" w:rsidR="00A61889" w:rsidRPr="00582487" w:rsidRDefault="68D84BEB" w:rsidP="072F74D2">
      <w:pPr>
        <w:spacing w:before="120" w:after="120" w:line="278" w:lineRule="auto"/>
        <w:rPr>
          <w:color w:val="000000" w:themeColor="text1"/>
        </w:rPr>
      </w:pPr>
      <w:bookmarkStart w:id="7" w:name="_Hlk199233938"/>
      <w:r w:rsidRPr="00914BC1">
        <w:rPr>
          <w:rFonts w:ascii="Calibri" w:hAnsi="Calibri" w:cs="Calibri"/>
        </w:rPr>
        <w:t>The i</w:t>
      </w:r>
      <w:r w:rsidR="0775678E" w:rsidRPr="00914BC1">
        <w:rPr>
          <w:rFonts w:ascii="Calibri" w:hAnsi="Calibri" w:cs="Calibri"/>
        </w:rPr>
        <w:t xml:space="preserve">nterim Commission will also provide independent advice to the Minister for Education </w:t>
      </w:r>
      <w:r w:rsidR="10D28E9C" w:rsidRPr="00914BC1">
        <w:rPr>
          <w:rFonts w:ascii="Calibri" w:hAnsi="Calibri" w:cs="Calibri"/>
        </w:rPr>
        <w:t xml:space="preserve">on higher education matters </w:t>
      </w:r>
      <w:r w:rsidR="0775678E" w:rsidRPr="00914BC1">
        <w:rPr>
          <w:rFonts w:ascii="Calibri" w:hAnsi="Calibri" w:cs="Calibri"/>
        </w:rPr>
        <w:t>when requested. A</w:t>
      </w:r>
      <w:r w:rsidR="0775678E" w:rsidRPr="00914BC1">
        <w:t xml:space="preserve">ny </w:t>
      </w:r>
      <w:r w:rsidR="10D28E9C" w:rsidRPr="00914BC1">
        <w:t xml:space="preserve">cross-portfolio </w:t>
      </w:r>
      <w:r w:rsidR="0775678E" w:rsidRPr="00914BC1">
        <w:t>advice relating to</w:t>
      </w:r>
      <w:r w:rsidR="10D28E9C" w:rsidRPr="00914BC1">
        <w:t xml:space="preserve"> the tertiary education system, which includes</w:t>
      </w:r>
      <w:r w:rsidR="0775678E" w:rsidRPr="00914BC1">
        <w:t xml:space="preserve"> vocational education and training (VET)</w:t>
      </w:r>
      <w:r w:rsidR="745CE028" w:rsidRPr="00914BC1">
        <w:t>,</w:t>
      </w:r>
      <w:r w:rsidR="0775678E" w:rsidRPr="00914BC1">
        <w:t xml:space="preserve"> will also be provided </w:t>
      </w:r>
      <w:r w:rsidR="745CE028" w:rsidRPr="00914BC1">
        <w:t xml:space="preserve">by ATEC </w:t>
      </w:r>
      <w:r w:rsidR="0775678E" w:rsidRPr="00914BC1">
        <w:t>to the Minister for Skills and Training and</w:t>
      </w:r>
      <w:r w:rsidR="00E01248" w:rsidRPr="00914BC1">
        <w:t>, as appropriate,</w:t>
      </w:r>
      <w:r w:rsidR="0775678E" w:rsidRPr="00914BC1">
        <w:t xml:space="preserve"> to State and Territory Ministers</w:t>
      </w:r>
      <w:r w:rsidR="55389D36" w:rsidRPr="00914BC1">
        <w:t>.</w:t>
      </w:r>
      <w:r w:rsidR="413A5AC2" w:rsidRPr="00914BC1">
        <w:t xml:space="preserve"> </w:t>
      </w:r>
      <w:r w:rsidR="10D28E9C" w:rsidRPr="00914BC1">
        <w:t xml:space="preserve">The interim ATEC’s tertiary education advice </w:t>
      </w:r>
      <w:r w:rsidR="544B268C" w:rsidRPr="00914BC1">
        <w:t>will be enhanced by the role of</w:t>
      </w:r>
      <w:r w:rsidR="56EC35A0" w:rsidRPr="00914BC1">
        <w:t xml:space="preserve"> the JSA Commissioner in interim arrangements, ensuring </w:t>
      </w:r>
      <w:r w:rsidR="3782FAA1" w:rsidRPr="00914BC1">
        <w:rPr>
          <w:color w:val="000000" w:themeColor="text1"/>
        </w:rPr>
        <w:t>Australia’s skills needs, VET and dual sector institution perspectives are woven through the ATEC’s operations.</w:t>
      </w:r>
      <w:r w:rsidR="3782FAA1" w:rsidRPr="072F74D2">
        <w:rPr>
          <w:color w:val="000000" w:themeColor="text1"/>
        </w:rPr>
        <w:t xml:space="preserve"> </w:t>
      </w:r>
    </w:p>
    <w:p w14:paraId="61D56827" w14:textId="77777777" w:rsidR="00582487" w:rsidRPr="00582487" w:rsidRDefault="00582487" w:rsidP="072F74D2">
      <w:pPr>
        <w:keepNext/>
        <w:keepLines/>
        <w:numPr>
          <w:ilvl w:val="0"/>
          <w:numId w:val="21"/>
        </w:numPr>
        <w:spacing w:before="320" w:after="60"/>
        <w:outlineLvl w:val="2"/>
        <w:rPr>
          <w:rFonts w:asciiTheme="majorHAnsi" w:eastAsiaTheme="majorEastAsia" w:hAnsiTheme="majorHAnsi" w:cstheme="majorBidi"/>
          <w:b/>
          <w:bCs/>
          <w:color w:val="008599" w:themeColor="accent1"/>
          <w:sz w:val="32"/>
          <w:szCs w:val="32"/>
        </w:rPr>
      </w:pPr>
      <w:bookmarkStart w:id="8" w:name="_Toc163646012"/>
      <w:bookmarkEnd w:id="2"/>
      <w:bookmarkEnd w:id="7"/>
      <w:r w:rsidRPr="072F74D2">
        <w:rPr>
          <w:rFonts w:asciiTheme="majorHAnsi" w:eastAsiaTheme="majorEastAsia" w:hAnsiTheme="majorHAnsi" w:cstheme="majorBidi"/>
          <w:b/>
          <w:bCs/>
          <w:color w:val="008599" w:themeColor="accent1"/>
          <w:sz w:val="32"/>
          <w:szCs w:val="32"/>
        </w:rPr>
        <w:t>Consultation</w:t>
      </w:r>
      <w:bookmarkEnd w:id="8"/>
    </w:p>
    <w:p w14:paraId="375A11FC" w14:textId="0E641B0B" w:rsidR="00C67AF5" w:rsidRDefault="4F85E9C4" w:rsidP="00582487">
      <w:r>
        <w:t xml:space="preserve">Interim Commissioners will consult, engage and build relationships with a wide range of stakeholders – including but not limited to universities, higher education providers, </w:t>
      </w:r>
      <w:r w:rsidR="48D0A65C">
        <w:t xml:space="preserve">State and Territory Governments, </w:t>
      </w:r>
      <w:r w:rsidR="7D148466">
        <w:t xml:space="preserve">VET sector stakeholders, </w:t>
      </w:r>
      <w:r>
        <w:t>students, industry, government</w:t>
      </w:r>
      <w:r w:rsidR="58AE98F4">
        <w:t xml:space="preserve"> and</w:t>
      </w:r>
      <w:r>
        <w:t xml:space="preserve"> peak bodies </w:t>
      </w:r>
      <w:r w:rsidR="4C97A739">
        <w:t xml:space="preserve">– in order to </w:t>
      </w:r>
      <w:r w:rsidR="4C97A739" w:rsidRPr="072F74D2">
        <w:rPr>
          <w:color w:val="000000" w:themeColor="text1"/>
        </w:rPr>
        <w:t xml:space="preserve">support and oversee the establishment of the ATEC. </w:t>
      </w:r>
      <w:r w:rsidR="4C97A739">
        <w:t xml:space="preserve">They should also consult with the Accord Implementation Advisory Committee and the </w:t>
      </w:r>
      <w:r w:rsidR="7D148466">
        <w:t>Commonwealth-</w:t>
      </w:r>
      <w:r w:rsidR="5A09F6A4">
        <w:t>S</w:t>
      </w:r>
      <w:r w:rsidR="7D148466">
        <w:t xml:space="preserve">tate </w:t>
      </w:r>
      <w:r w:rsidR="4C97A739">
        <w:t>Tertiary Reform Group.</w:t>
      </w:r>
    </w:p>
    <w:p w14:paraId="53099D72" w14:textId="218599FE" w:rsidR="00582487" w:rsidRPr="00582487" w:rsidRDefault="58AE98F4" w:rsidP="00582487">
      <w:r>
        <w:t xml:space="preserve">On </w:t>
      </w:r>
      <w:r w:rsidR="4F85E9C4">
        <w:t xml:space="preserve">First Nations </w:t>
      </w:r>
      <w:r>
        <w:t>matters,</w:t>
      </w:r>
      <w:r w:rsidR="4F85E9C4" w:rsidDel="00223290">
        <w:t xml:space="preserve"> </w:t>
      </w:r>
      <w:r w:rsidR="4F85E9C4">
        <w:t>stakeholders</w:t>
      </w:r>
      <w:r w:rsidR="00223290">
        <w:t xml:space="preserve"> to be</w:t>
      </w:r>
      <w:r w:rsidR="4F85E9C4">
        <w:t xml:space="preserve"> </w:t>
      </w:r>
      <w:r w:rsidR="00223290">
        <w:t xml:space="preserve">consulted </w:t>
      </w:r>
      <w:r>
        <w:t xml:space="preserve">will </w:t>
      </w:r>
      <w:r w:rsidR="4F85E9C4">
        <w:t>includ</w:t>
      </w:r>
      <w:r>
        <w:t>e</w:t>
      </w:r>
      <w:r w:rsidR="4F85E9C4">
        <w:t xml:space="preserve"> the National Aboriginal and Torres Strait Islander Higher Education Consortium, Universities Australia Deputy Vice Chancellor (DVC) / Pro Vice Chancellor (PVC) Indigenous Committee, and the National Aboriginal and Torres Strait Islander Education Corporation</w:t>
      </w:r>
      <w:r w:rsidR="3176A0E9">
        <w:t>.</w:t>
      </w:r>
      <w:r w:rsidR="4F85E9C4">
        <w:t xml:space="preserve"> </w:t>
      </w:r>
    </w:p>
    <w:p w14:paraId="32EA133A" w14:textId="0ED7B97A" w:rsidR="00582487" w:rsidRPr="00582487" w:rsidRDefault="752F7DF7" w:rsidP="00582487">
      <w:r>
        <w:t>The i</w:t>
      </w:r>
      <w:r w:rsidR="4F85E9C4">
        <w:t>nterim Commission should draw on the expertise of other officials in executing their deliverables, duties and responsibilities when necessary, including but not limited to the</w:t>
      </w:r>
      <w:r w:rsidR="5BCCDEB4">
        <w:t xml:space="preserve"> Secretaries of the Departments of Education and Employment and Workplace Relations, the</w:t>
      </w:r>
      <w:r w:rsidR="4F85E9C4">
        <w:t xml:space="preserve"> Regional Education </w:t>
      </w:r>
      <w:r w:rsidR="4F85E9C4">
        <w:lastRenderedPageBreak/>
        <w:t>Commissioner, the Tertiary Education Quality and Standards Agency Chief Commissioner</w:t>
      </w:r>
      <w:r w:rsidR="1618E35D">
        <w:t xml:space="preserve"> and CEO</w:t>
      </w:r>
      <w:r w:rsidR="4F85E9C4">
        <w:t>, the Australian Skills Quality Authority CEO and the Australian Research Council Board Chair</w:t>
      </w:r>
      <w:r w:rsidR="1618E35D">
        <w:t xml:space="preserve"> and CEO</w:t>
      </w:r>
      <w:r w:rsidR="4F85E9C4">
        <w:t xml:space="preserve">. </w:t>
      </w:r>
    </w:p>
    <w:p w14:paraId="58F078BA" w14:textId="77777777" w:rsidR="00582487" w:rsidRPr="00582487" w:rsidRDefault="00582487" w:rsidP="072F74D2">
      <w:pPr>
        <w:keepNext/>
        <w:keepLines/>
        <w:numPr>
          <w:ilvl w:val="0"/>
          <w:numId w:val="21"/>
        </w:numPr>
        <w:spacing w:before="320" w:after="60"/>
        <w:outlineLvl w:val="2"/>
        <w:rPr>
          <w:rFonts w:asciiTheme="majorHAnsi" w:eastAsiaTheme="majorEastAsia" w:hAnsiTheme="majorHAnsi" w:cstheme="majorBidi"/>
          <w:b/>
          <w:bCs/>
          <w:color w:val="008599" w:themeColor="accent1"/>
          <w:sz w:val="32"/>
          <w:szCs w:val="32"/>
        </w:rPr>
      </w:pPr>
      <w:r w:rsidRPr="072F74D2">
        <w:rPr>
          <w:rFonts w:asciiTheme="majorHAnsi" w:eastAsiaTheme="majorEastAsia" w:hAnsiTheme="majorHAnsi" w:cstheme="majorBidi"/>
          <w:b/>
          <w:bCs/>
          <w:color w:val="008599" w:themeColor="accent1"/>
          <w:sz w:val="32"/>
          <w:szCs w:val="32"/>
        </w:rPr>
        <w:t xml:space="preserve">Conditions of appointment </w:t>
      </w:r>
    </w:p>
    <w:p w14:paraId="1C545D8D" w14:textId="19787C3F" w:rsidR="00582487" w:rsidRPr="00582487" w:rsidRDefault="5B284065" w:rsidP="00582487">
      <w:r>
        <w:t>The interim Commissioners will be non-statutory, significant appointments made by the Minister for Education. Interim Commissioner appointments will be part-time</w:t>
      </w:r>
      <w:r w:rsidR="19983415">
        <w:t>,</w:t>
      </w:r>
      <w:r w:rsidR="15301845">
        <w:t xml:space="preserve"> </w:t>
      </w:r>
      <w:r>
        <w:t>commencing on 1 July 2025</w:t>
      </w:r>
      <w:r w:rsidR="75953E4B">
        <w:t xml:space="preserve"> </w:t>
      </w:r>
      <w:r w:rsidR="19983415">
        <w:t>and will conclude</w:t>
      </w:r>
      <w:r w:rsidR="55EB07B2">
        <w:t xml:space="preserve"> when ATEC legislation comes into force</w:t>
      </w:r>
      <w:r>
        <w:t>.</w:t>
      </w:r>
    </w:p>
    <w:p w14:paraId="6B95A5DD" w14:textId="58DE7F43" w:rsidR="00582487" w:rsidRPr="00582487" w:rsidRDefault="0775678E" w:rsidP="00582487">
      <w:r w:rsidRPr="00836FD5">
        <w:t xml:space="preserve">Interim Commissioners will be required to adhere to the terms of engagement set out in </w:t>
      </w:r>
      <w:r w:rsidR="72EDD380" w:rsidRPr="00836FD5">
        <w:t xml:space="preserve">an </w:t>
      </w:r>
      <w:r w:rsidRPr="00836FD5">
        <w:t>Engagement Agreement</w:t>
      </w:r>
      <w:r w:rsidR="009C51EA" w:rsidRPr="00836FD5">
        <w:t>. This will include</w:t>
      </w:r>
      <w:r w:rsidR="55EB07B2" w:rsidRPr="00836FD5">
        <w:t xml:space="preserve"> </w:t>
      </w:r>
      <w:r w:rsidR="00C625E6" w:rsidRPr="00836FD5">
        <w:t xml:space="preserve">employment arrangements, </w:t>
      </w:r>
      <w:r w:rsidR="55EB07B2" w:rsidRPr="00836FD5">
        <w:t>conflict of interest requirements</w:t>
      </w:r>
      <w:r w:rsidR="009C51EA" w:rsidRPr="00836FD5">
        <w:t xml:space="preserve">, </w:t>
      </w:r>
      <w:r w:rsidRPr="00836FD5">
        <w:t>remuneration, travel and accommodation rates</w:t>
      </w:r>
      <w:r w:rsidR="009C51EA" w:rsidRPr="00836FD5">
        <w:t>.</w:t>
      </w:r>
    </w:p>
    <w:p w14:paraId="42CFB9F2" w14:textId="75C95A36" w:rsidR="005F08CE" w:rsidRPr="00582487" w:rsidRDefault="146C6306" w:rsidP="072F74D2">
      <w:pPr>
        <w:rPr>
          <w:color w:val="000000" w:themeColor="text1"/>
        </w:rPr>
      </w:pPr>
      <w:r w:rsidRPr="072F74D2">
        <w:rPr>
          <w:color w:val="000000" w:themeColor="text1"/>
        </w:rPr>
        <w:t>The role of the JSA Commissioner in interim ATEC arrangements will be reflected in their Statement of Expectations and will form part of their current appointment.</w:t>
      </w:r>
    </w:p>
    <w:p w14:paraId="6708FF9A" w14:textId="75B78FC2" w:rsidR="00582487" w:rsidRPr="00582487" w:rsidRDefault="347BE27D" w:rsidP="072F74D2">
      <w:pPr>
        <w:keepNext/>
        <w:keepLines/>
        <w:numPr>
          <w:ilvl w:val="0"/>
          <w:numId w:val="21"/>
        </w:numPr>
        <w:spacing w:before="320" w:after="60"/>
        <w:outlineLvl w:val="2"/>
        <w:rPr>
          <w:rFonts w:asciiTheme="majorHAnsi" w:eastAsiaTheme="majorEastAsia" w:hAnsiTheme="majorHAnsi" w:cstheme="majorBidi"/>
          <w:b/>
          <w:bCs/>
          <w:color w:val="008599" w:themeColor="accent1"/>
          <w:sz w:val="32"/>
          <w:szCs w:val="32"/>
        </w:rPr>
      </w:pPr>
      <w:r w:rsidRPr="072F74D2">
        <w:rPr>
          <w:rFonts w:asciiTheme="majorHAnsi" w:eastAsiaTheme="majorEastAsia" w:hAnsiTheme="majorHAnsi" w:cstheme="majorBidi"/>
          <w:b/>
          <w:bCs/>
          <w:color w:val="008599" w:themeColor="accent1"/>
          <w:sz w:val="32"/>
          <w:szCs w:val="32"/>
        </w:rPr>
        <w:t>Policy, o</w:t>
      </w:r>
      <w:r w:rsidR="6D4E2FE8" w:rsidRPr="072F74D2">
        <w:rPr>
          <w:rFonts w:asciiTheme="majorHAnsi" w:eastAsiaTheme="majorEastAsia" w:hAnsiTheme="majorHAnsi" w:cstheme="majorBidi"/>
          <w:b/>
          <w:bCs/>
          <w:color w:val="008599" w:themeColor="accent1"/>
          <w:sz w:val="32"/>
          <w:szCs w:val="32"/>
        </w:rPr>
        <w:t xml:space="preserve">perations and executive support </w:t>
      </w:r>
    </w:p>
    <w:p w14:paraId="5A7C89FB" w14:textId="066ED134" w:rsidR="00EF2339" w:rsidRDefault="6B237325" w:rsidP="072F74D2">
      <w:r>
        <w:t>The interim Commission will provide policy advice to the Minister on matters relating to their key duties, responsibilities and deliverables set out in these Terms of Reference. The Department has enduring obligations to support the Minister during this interim period and will work closely with the interim Commission to ensure that its briefing of the Minister clearly identifies Commission advice</w:t>
      </w:r>
      <w:r w:rsidR="006072E9">
        <w:t xml:space="preserve"> </w:t>
      </w:r>
      <w:r>
        <w:t xml:space="preserve">and any opportunities or challenges involved in progressing that advice. Decision making on funding and implementation matters remains with the </w:t>
      </w:r>
      <w:r w:rsidR="008E5D25">
        <w:t>Minister for Education, or their delegate</w:t>
      </w:r>
      <w:r>
        <w:t xml:space="preserve">. </w:t>
      </w:r>
      <w:r w:rsidR="008E5D25">
        <w:t xml:space="preserve">The Commonwealth will retain all decision-making in relation </w:t>
      </w:r>
      <w:r w:rsidR="00422EBA">
        <w:t xml:space="preserve">to </w:t>
      </w:r>
      <w:r w:rsidR="008E5D25">
        <w:t>higher education pricing matters.</w:t>
      </w:r>
    </w:p>
    <w:p w14:paraId="15784E33" w14:textId="1E80197C" w:rsidR="00EF2339" w:rsidRDefault="0775678E" w:rsidP="7DC6E01B">
      <w:pPr>
        <w:tabs>
          <w:tab w:val="left" w:pos="1828"/>
        </w:tabs>
      </w:pPr>
      <w:r>
        <w:t xml:space="preserve">The interim Commission will be supported </w:t>
      </w:r>
      <w:r w:rsidR="55389D36">
        <w:t xml:space="preserve">by </w:t>
      </w:r>
      <w:r>
        <w:t xml:space="preserve">a Division within the Department of Education, comprising of an Executive Director and staff as </w:t>
      </w:r>
      <w:r w:rsidR="55389D36">
        <w:t>provided</w:t>
      </w:r>
      <w:r>
        <w:t xml:space="preserve"> by the </w:t>
      </w:r>
      <w:r w:rsidR="513C991F">
        <w:t>D</w:t>
      </w:r>
      <w:r>
        <w:t xml:space="preserve">epartment. Staff will provide executive board and policy support to interim Commissioners, including through the provision of policy advice, coordination, and day-to-day support. Staff will report </w:t>
      </w:r>
      <w:r w:rsidR="2FBFBB6E">
        <w:t xml:space="preserve">on substantive matters </w:t>
      </w:r>
      <w:r>
        <w:t>to the interim Commission via the Executive Director.</w:t>
      </w:r>
      <w:r w:rsidR="566294CC">
        <w:t xml:space="preserve"> </w:t>
      </w:r>
    </w:p>
    <w:p w14:paraId="485B53C3" w14:textId="706CF328" w:rsidR="00152D36" w:rsidRDefault="3BFE496D" w:rsidP="00914BC1">
      <w:r>
        <w:t>As with the</w:t>
      </w:r>
      <w:r w:rsidDel="0061635C">
        <w:t xml:space="preserve"> </w:t>
      </w:r>
      <w:r w:rsidR="0061635C">
        <w:t xml:space="preserve">ongoing </w:t>
      </w:r>
      <w:r>
        <w:t>Commission</w:t>
      </w:r>
      <w:r w:rsidR="0061635C">
        <w:t xml:space="preserve"> structure</w:t>
      </w:r>
      <w:r>
        <w:t xml:space="preserve">, </w:t>
      </w:r>
      <w:r w:rsidR="7F86C9C3">
        <w:t xml:space="preserve">accountability for </w:t>
      </w:r>
      <w:r w:rsidR="330A36E6">
        <w:t>s</w:t>
      </w:r>
      <w:r w:rsidR="566294CC">
        <w:t>taff</w:t>
      </w:r>
      <w:r w:rsidR="7F86C9C3">
        <w:t>ing</w:t>
      </w:r>
      <w:r w:rsidR="06F9EA5D">
        <w:t>, the proper use and management of public resources,</w:t>
      </w:r>
      <w:r w:rsidR="68F1A928">
        <w:t xml:space="preserve"> </w:t>
      </w:r>
      <w:r w:rsidR="25FD9BA9">
        <w:t>and other accountable authority functions</w:t>
      </w:r>
      <w:r w:rsidR="566294CC">
        <w:t xml:space="preserve"> remains with the Secretary of the </w:t>
      </w:r>
      <w:r w:rsidR="513C991F">
        <w:t>D</w:t>
      </w:r>
      <w:r w:rsidR="566294CC">
        <w:t xml:space="preserve">epartment </w:t>
      </w:r>
      <w:r w:rsidR="513C991F">
        <w:t xml:space="preserve">of Education </w:t>
      </w:r>
      <w:r w:rsidR="566294CC">
        <w:t>during the interim phase.</w:t>
      </w:r>
      <w:r w:rsidR="1544F68D">
        <w:t xml:space="preserve"> </w:t>
      </w:r>
      <w:r w:rsidR="38099FB0">
        <w:t>The interim ATEC will have an operational budget, managed by the Executive Director with oversight from the Secretary.</w:t>
      </w:r>
      <w:bookmarkEnd w:id="3"/>
    </w:p>
    <w:sectPr w:rsidR="00152D36" w:rsidSect="00804698">
      <w:headerReference w:type="even" r:id="rId14"/>
      <w:headerReference w:type="default" r:id="rId15"/>
      <w:footerReference w:type="even" r:id="rId16"/>
      <w:footerReference w:type="default" r:id="rId17"/>
      <w:headerReference w:type="first" r:id="rId18"/>
      <w:footerReference w:type="first" r:id="rId19"/>
      <w:pgSz w:w="11906" w:h="16838"/>
      <w:pgMar w:top="122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7633" w14:textId="77777777" w:rsidR="00BB6990" w:rsidRDefault="00BB6990" w:rsidP="000A6228">
      <w:pPr>
        <w:spacing w:after="0" w:line="240" w:lineRule="auto"/>
      </w:pPr>
      <w:r>
        <w:separator/>
      </w:r>
    </w:p>
  </w:endnote>
  <w:endnote w:type="continuationSeparator" w:id="0">
    <w:p w14:paraId="6A349D63" w14:textId="77777777" w:rsidR="00BB6990" w:rsidRDefault="00BB6990" w:rsidP="000A6228">
      <w:pPr>
        <w:spacing w:after="0" w:line="240" w:lineRule="auto"/>
      </w:pPr>
      <w:r>
        <w:continuationSeparator/>
      </w:r>
    </w:p>
  </w:endnote>
  <w:endnote w:type="continuationNotice" w:id="1">
    <w:p w14:paraId="73D04A6E" w14:textId="77777777" w:rsidR="00BB6990" w:rsidRDefault="00BB6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FA8F" w14:textId="77777777" w:rsidR="001E1B6F" w:rsidRDefault="001E1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972996"/>
      <w:docPartObj>
        <w:docPartGallery w:val="Page Numbers (Bottom of Page)"/>
        <w:docPartUnique/>
      </w:docPartObj>
    </w:sdtPr>
    <w:sdtEndPr>
      <w:rPr>
        <w:noProof/>
      </w:rPr>
    </w:sdtEndPr>
    <w:sdtContent>
      <w:p w14:paraId="04A17F95" w14:textId="368FB37A" w:rsidR="00804698" w:rsidRDefault="00804698">
        <w:pPr>
          <w:pStyle w:val="Footer"/>
        </w:pPr>
        <w:r>
          <w:fldChar w:fldCharType="begin"/>
        </w:r>
        <w:r>
          <w:instrText xml:space="preserve"> PAGE   \* MERGEFORMAT </w:instrText>
        </w:r>
        <w:r>
          <w:fldChar w:fldCharType="separate"/>
        </w:r>
        <w:r>
          <w:rPr>
            <w:noProof/>
          </w:rPr>
          <w:t>2</w:t>
        </w:r>
        <w:r>
          <w:rPr>
            <w:noProof/>
          </w:rPr>
          <w:fldChar w:fldCharType="end"/>
        </w:r>
      </w:p>
    </w:sdtContent>
  </w:sdt>
  <w:p w14:paraId="5669380F" w14:textId="1F9EE341" w:rsidR="00D86284" w:rsidRDefault="00D86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086350"/>
      <w:docPartObj>
        <w:docPartGallery w:val="Page Numbers (Bottom of Page)"/>
        <w:docPartUnique/>
      </w:docPartObj>
    </w:sdtPr>
    <w:sdtEndPr>
      <w:rPr>
        <w:noProof/>
      </w:rPr>
    </w:sdtEndPr>
    <w:sdtContent>
      <w:p w14:paraId="64089BD2" w14:textId="0B385880" w:rsidR="001B4E40" w:rsidRDefault="001B4E40">
        <w:pPr>
          <w:pStyle w:val="Footer"/>
        </w:pPr>
        <w:r>
          <w:fldChar w:fldCharType="begin"/>
        </w:r>
        <w:r>
          <w:instrText xml:space="preserve"> PAGE   \* MERGEFORMAT </w:instrText>
        </w:r>
        <w:r>
          <w:fldChar w:fldCharType="separate"/>
        </w:r>
        <w:r>
          <w:rPr>
            <w:noProof/>
          </w:rPr>
          <w:t>2</w:t>
        </w:r>
        <w:r>
          <w:rPr>
            <w:noProof/>
          </w:rPr>
          <w:fldChar w:fldCharType="end"/>
        </w:r>
      </w:p>
    </w:sdtContent>
  </w:sdt>
  <w:p w14:paraId="7FCFDAC4" w14:textId="77777777" w:rsidR="001B4E40" w:rsidRDefault="001B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6739A" w14:textId="77777777" w:rsidR="00BB6990" w:rsidRDefault="00BB6990" w:rsidP="000A6228">
      <w:pPr>
        <w:spacing w:after="0" w:line="240" w:lineRule="auto"/>
      </w:pPr>
      <w:r>
        <w:separator/>
      </w:r>
    </w:p>
  </w:footnote>
  <w:footnote w:type="continuationSeparator" w:id="0">
    <w:p w14:paraId="7BC5BA23" w14:textId="77777777" w:rsidR="00BB6990" w:rsidRDefault="00BB6990" w:rsidP="000A6228">
      <w:pPr>
        <w:spacing w:after="0" w:line="240" w:lineRule="auto"/>
      </w:pPr>
      <w:r>
        <w:continuationSeparator/>
      </w:r>
    </w:p>
  </w:footnote>
  <w:footnote w:type="continuationNotice" w:id="1">
    <w:p w14:paraId="12B58EA5" w14:textId="77777777" w:rsidR="00BB6990" w:rsidRDefault="00BB6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4291" w14:textId="77777777" w:rsidR="001E1B6F" w:rsidRDefault="001E1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CA02" w14:textId="00585F8C" w:rsidR="001E1B6F" w:rsidRDefault="001E1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24B3" w14:textId="77777777" w:rsidR="001E1B6F" w:rsidRDefault="001E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6439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7970FE"/>
    <w:multiLevelType w:val="hybridMultilevel"/>
    <w:tmpl w:val="0F98B2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79B037B"/>
    <w:multiLevelType w:val="hybridMultilevel"/>
    <w:tmpl w:val="0F98B2F2"/>
    <w:lvl w:ilvl="0" w:tplc="32184DD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F1651E"/>
    <w:multiLevelType w:val="hybridMultilevel"/>
    <w:tmpl w:val="1AA2F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9E4F8E"/>
    <w:multiLevelType w:val="hybridMultilevel"/>
    <w:tmpl w:val="011C0ED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AC81452"/>
    <w:multiLevelType w:val="hybridMultilevel"/>
    <w:tmpl w:val="32E2721C"/>
    <w:lvl w:ilvl="0" w:tplc="0C090001">
      <w:start w:val="1"/>
      <w:numFmt w:val="bullet"/>
      <w:lvlText w:val=""/>
      <w:lvlJc w:val="left"/>
      <w:pPr>
        <w:ind w:left="2145"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start w:val="1"/>
      <w:numFmt w:val="bullet"/>
      <w:lvlText w:val=""/>
      <w:lvlJc w:val="left"/>
      <w:pPr>
        <w:ind w:left="3585" w:hanging="360"/>
      </w:pPr>
      <w:rPr>
        <w:rFonts w:ascii="Wingdings" w:hAnsi="Wingdings" w:hint="default"/>
      </w:rPr>
    </w:lvl>
    <w:lvl w:ilvl="3" w:tplc="0C090001">
      <w:start w:val="1"/>
      <w:numFmt w:val="bullet"/>
      <w:lvlText w:val=""/>
      <w:lvlJc w:val="left"/>
      <w:pPr>
        <w:ind w:left="4305" w:hanging="360"/>
      </w:pPr>
      <w:rPr>
        <w:rFonts w:ascii="Symbol" w:hAnsi="Symbol" w:hint="default"/>
      </w:rPr>
    </w:lvl>
    <w:lvl w:ilvl="4" w:tplc="0C090003">
      <w:start w:val="1"/>
      <w:numFmt w:val="bullet"/>
      <w:lvlText w:val="o"/>
      <w:lvlJc w:val="left"/>
      <w:pPr>
        <w:ind w:left="5025" w:hanging="360"/>
      </w:pPr>
      <w:rPr>
        <w:rFonts w:ascii="Courier New" w:hAnsi="Courier New" w:cs="Courier New" w:hint="default"/>
      </w:rPr>
    </w:lvl>
    <w:lvl w:ilvl="5" w:tplc="0C090005">
      <w:start w:val="1"/>
      <w:numFmt w:val="bullet"/>
      <w:lvlText w:val=""/>
      <w:lvlJc w:val="left"/>
      <w:pPr>
        <w:ind w:left="5745" w:hanging="360"/>
      </w:pPr>
      <w:rPr>
        <w:rFonts w:ascii="Wingdings" w:hAnsi="Wingdings" w:hint="default"/>
      </w:rPr>
    </w:lvl>
    <w:lvl w:ilvl="6" w:tplc="0C090001">
      <w:start w:val="1"/>
      <w:numFmt w:val="bullet"/>
      <w:lvlText w:val=""/>
      <w:lvlJc w:val="left"/>
      <w:pPr>
        <w:ind w:left="6465" w:hanging="360"/>
      </w:pPr>
      <w:rPr>
        <w:rFonts w:ascii="Symbol" w:hAnsi="Symbol" w:hint="default"/>
      </w:rPr>
    </w:lvl>
    <w:lvl w:ilvl="7" w:tplc="0C090003">
      <w:start w:val="1"/>
      <w:numFmt w:val="bullet"/>
      <w:lvlText w:val="o"/>
      <w:lvlJc w:val="left"/>
      <w:pPr>
        <w:ind w:left="7185" w:hanging="360"/>
      </w:pPr>
      <w:rPr>
        <w:rFonts w:ascii="Courier New" w:hAnsi="Courier New" w:cs="Courier New" w:hint="default"/>
      </w:rPr>
    </w:lvl>
    <w:lvl w:ilvl="8" w:tplc="0C090005">
      <w:start w:val="1"/>
      <w:numFmt w:val="bullet"/>
      <w:lvlText w:val=""/>
      <w:lvlJc w:val="left"/>
      <w:pPr>
        <w:ind w:left="7905" w:hanging="360"/>
      </w:pPr>
      <w:rPr>
        <w:rFonts w:ascii="Wingdings" w:hAnsi="Wingdings" w:hint="default"/>
      </w:rPr>
    </w:lvl>
  </w:abstractNum>
  <w:abstractNum w:abstractNumId="18" w15:restartNumberingAfterBreak="0">
    <w:nsid w:val="1D783E36"/>
    <w:multiLevelType w:val="hybridMultilevel"/>
    <w:tmpl w:val="9970C7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167832"/>
    <w:multiLevelType w:val="hybridMultilevel"/>
    <w:tmpl w:val="26EA4DC2"/>
    <w:lvl w:ilvl="0" w:tplc="FFFFFFFF">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1E414899"/>
    <w:multiLevelType w:val="hybridMultilevel"/>
    <w:tmpl w:val="98E877D0"/>
    <w:lvl w:ilvl="0" w:tplc="55B2F2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064EBB"/>
    <w:multiLevelType w:val="hybridMultilevel"/>
    <w:tmpl w:val="4FF4DD82"/>
    <w:lvl w:ilvl="0" w:tplc="BA6C3D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FF72F9"/>
    <w:multiLevelType w:val="hybridMultilevel"/>
    <w:tmpl w:val="95DA4B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CF6AFA"/>
    <w:multiLevelType w:val="hybridMultilevel"/>
    <w:tmpl w:val="19902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007BA5"/>
    <w:multiLevelType w:val="hybridMultilevel"/>
    <w:tmpl w:val="6E866F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2BE4"/>
    <w:multiLevelType w:val="hybridMultilevel"/>
    <w:tmpl w:val="6E866F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E268E8"/>
    <w:multiLevelType w:val="hybridMultilevel"/>
    <w:tmpl w:val="45B80BE8"/>
    <w:lvl w:ilvl="0" w:tplc="0C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0B3A6A"/>
    <w:multiLevelType w:val="hybridMultilevel"/>
    <w:tmpl w:val="B038CFAC"/>
    <w:lvl w:ilvl="0" w:tplc="BA6C3D8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D72BAD"/>
    <w:multiLevelType w:val="hybridMultilevel"/>
    <w:tmpl w:val="9D30D8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2D2C97"/>
    <w:multiLevelType w:val="hybridMultilevel"/>
    <w:tmpl w:val="A8A67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1C0F51"/>
    <w:multiLevelType w:val="multilevel"/>
    <w:tmpl w:val="9C841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C01CFF"/>
    <w:multiLevelType w:val="hybridMultilevel"/>
    <w:tmpl w:val="BCDE32CC"/>
    <w:lvl w:ilvl="0" w:tplc="BA6C3D8C">
      <w:numFmt w:val="bullet"/>
      <w:lvlText w:val="-"/>
      <w:lvlJc w:val="left"/>
      <w:pPr>
        <w:ind w:left="821" w:hanging="360"/>
      </w:pPr>
      <w:rPr>
        <w:rFonts w:ascii="Calibri" w:eastAsiaTheme="minorHAnsi" w:hAnsi="Calibri" w:cs="Calibri"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35" w15:restartNumberingAfterBreak="0">
    <w:nsid w:val="421B51E6"/>
    <w:multiLevelType w:val="multilevel"/>
    <w:tmpl w:val="70F27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FF5A35"/>
    <w:multiLevelType w:val="multilevel"/>
    <w:tmpl w:val="A5A8CD5E"/>
    <w:lvl w:ilvl="0">
      <w:start w:val="5"/>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6FD1B65"/>
    <w:multiLevelType w:val="hybridMultilevel"/>
    <w:tmpl w:val="56BE4D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2D2A25"/>
    <w:multiLevelType w:val="hybridMultilevel"/>
    <w:tmpl w:val="27680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E72E75"/>
    <w:multiLevelType w:val="hybridMultilevel"/>
    <w:tmpl w:val="FC9EE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12C4ECD"/>
    <w:multiLevelType w:val="hybridMultilevel"/>
    <w:tmpl w:val="6E866FC4"/>
    <w:lvl w:ilvl="0" w:tplc="0C09000F">
      <w:start w:val="1"/>
      <w:numFmt w:val="decimal"/>
      <w:lvlText w:val="%1."/>
      <w:lvlJc w:val="left"/>
      <w:pPr>
        <w:ind w:left="720" w:hanging="360"/>
      </w:pPr>
      <w:rPr>
        <w:rFonts w:hint="default"/>
      </w:rPr>
    </w:lvl>
    <w:lvl w:ilvl="1" w:tplc="DDD23F9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1783213"/>
    <w:multiLevelType w:val="hybridMultilevel"/>
    <w:tmpl w:val="52A62E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626B0C"/>
    <w:multiLevelType w:val="hybridMultilevel"/>
    <w:tmpl w:val="18B683D8"/>
    <w:lvl w:ilvl="0" w:tplc="BA6C3D8C">
      <w:numFmt w:val="bullet"/>
      <w:lvlText w:val="-"/>
      <w:lvlJc w:val="left"/>
      <w:pPr>
        <w:ind w:left="771" w:hanging="360"/>
      </w:pPr>
      <w:rPr>
        <w:rFonts w:ascii="Calibri" w:eastAsiaTheme="minorHAnsi" w:hAnsi="Calibri" w:cs="Calibri"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3" w15:restartNumberingAfterBreak="0">
    <w:nsid w:val="55741862"/>
    <w:multiLevelType w:val="hybridMultilevel"/>
    <w:tmpl w:val="85929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2B6AA6"/>
    <w:multiLevelType w:val="hybridMultilevel"/>
    <w:tmpl w:val="D3E82436"/>
    <w:lvl w:ilvl="0" w:tplc="BA6C3D8C">
      <w:numFmt w:val="bullet"/>
      <w:lvlText w:val="-"/>
      <w:lvlJc w:val="left"/>
      <w:pPr>
        <w:ind w:left="821" w:hanging="360"/>
      </w:pPr>
      <w:rPr>
        <w:rFonts w:ascii="Calibri" w:eastAsiaTheme="minorHAnsi" w:hAnsi="Calibri" w:cs="Calibri"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45" w15:restartNumberingAfterBreak="0">
    <w:nsid w:val="56570D84"/>
    <w:multiLevelType w:val="hybridMultilevel"/>
    <w:tmpl w:val="52A62E7E"/>
    <w:lvl w:ilvl="0" w:tplc="294223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B16AFC"/>
    <w:multiLevelType w:val="hybridMultilevel"/>
    <w:tmpl w:val="8A94FB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FC55E4C"/>
    <w:multiLevelType w:val="hybridMultilevel"/>
    <w:tmpl w:val="78F837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1B82D51"/>
    <w:multiLevelType w:val="hybridMultilevel"/>
    <w:tmpl w:val="2FE0088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61B93F71"/>
    <w:multiLevelType w:val="hybridMultilevel"/>
    <w:tmpl w:val="2578D0E0"/>
    <w:lvl w:ilvl="0" w:tplc="1E088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2C862F5"/>
    <w:multiLevelType w:val="hybridMultilevel"/>
    <w:tmpl w:val="4C2ED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655110F3"/>
    <w:multiLevelType w:val="hybridMultilevel"/>
    <w:tmpl w:val="D374C6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081111"/>
    <w:multiLevelType w:val="hybridMultilevel"/>
    <w:tmpl w:val="2578D0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7D408D9"/>
    <w:multiLevelType w:val="hybridMultilevel"/>
    <w:tmpl w:val="4D7621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9730BF"/>
    <w:multiLevelType w:val="hybridMultilevel"/>
    <w:tmpl w:val="B9A6CBA8"/>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921709A"/>
    <w:multiLevelType w:val="hybridMultilevel"/>
    <w:tmpl w:val="D374C6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C8B69ED"/>
    <w:multiLevelType w:val="hybridMultilevel"/>
    <w:tmpl w:val="E2382B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CA22B6"/>
    <w:multiLevelType w:val="hybridMultilevel"/>
    <w:tmpl w:val="9F703C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1" w15:restartNumberingAfterBreak="0">
    <w:nsid w:val="79977895"/>
    <w:multiLevelType w:val="hybridMultilevel"/>
    <w:tmpl w:val="C9E02106"/>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7A893B1E"/>
    <w:multiLevelType w:val="hybridMultilevel"/>
    <w:tmpl w:val="018A506A"/>
    <w:lvl w:ilvl="0" w:tplc="CE7E3EA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E3B7DEF"/>
    <w:multiLevelType w:val="multilevel"/>
    <w:tmpl w:val="E43A3364"/>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EF1389D"/>
    <w:multiLevelType w:val="hybridMultilevel"/>
    <w:tmpl w:val="5CD00A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FAF1E20"/>
    <w:multiLevelType w:val="hybridMultilevel"/>
    <w:tmpl w:val="9036FAD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579560429">
    <w:abstractNumId w:val="16"/>
  </w:num>
  <w:num w:numId="2" w16cid:durableId="1141925489">
    <w:abstractNumId w:val="5"/>
  </w:num>
  <w:num w:numId="3" w16cid:durableId="1430395506">
    <w:abstractNumId w:val="4"/>
  </w:num>
  <w:num w:numId="4" w16cid:durableId="1762024761">
    <w:abstractNumId w:val="3"/>
  </w:num>
  <w:num w:numId="5" w16cid:durableId="861433996">
    <w:abstractNumId w:val="23"/>
  </w:num>
  <w:num w:numId="6" w16cid:durableId="120733662">
    <w:abstractNumId w:val="2"/>
  </w:num>
  <w:num w:numId="7" w16cid:durableId="2022584168">
    <w:abstractNumId w:val="1"/>
  </w:num>
  <w:num w:numId="8" w16cid:durableId="534267804">
    <w:abstractNumId w:val="0"/>
  </w:num>
  <w:num w:numId="9" w16cid:durableId="1265042610">
    <w:abstractNumId w:val="22"/>
  </w:num>
  <w:num w:numId="10" w16cid:durableId="1943879001">
    <w:abstractNumId w:val="9"/>
  </w:num>
  <w:num w:numId="11" w16cid:durableId="419833051">
    <w:abstractNumId w:val="59"/>
  </w:num>
  <w:num w:numId="12" w16cid:durableId="1758015391">
    <w:abstractNumId w:val="15"/>
  </w:num>
  <w:num w:numId="13" w16cid:durableId="1395660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14"/>
  </w:num>
  <w:num w:numId="15" w16cid:durableId="928125744">
    <w:abstractNumId w:val="6"/>
  </w:num>
  <w:num w:numId="16" w16cid:durableId="1172835113">
    <w:abstractNumId w:val="60"/>
  </w:num>
  <w:num w:numId="17" w16cid:durableId="1022434231">
    <w:abstractNumId w:val="29"/>
  </w:num>
  <w:num w:numId="18" w16cid:durableId="618417265">
    <w:abstractNumId w:val="12"/>
  </w:num>
  <w:num w:numId="19" w16cid:durableId="271010807">
    <w:abstractNumId w:val="47"/>
  </w:num>
  <w:num w:numId="20" w16cid:durableId="1546063965">
    <w:abstractNumId w:val="39"/>
  </w:num>
  <w:num w:numId="21" w16cid:durableId="1135567341">
    <w:abstractNumId w:val="40"/>
  </w:num>
  <w:num w:numId="22" w16cid:durableId="1005328980">
    <w:abstractNumId w:val="38"/>
  </w:num>
  <w:num w:numId="23" w16cid:durableId="325322772">
    <w:abstractNumId w:val="63"/>
  </w:num>
  <w:num w:numId="24" w16cid:durableId="753015357">
    <w:abstractNumId w:val="32"/>
  </w:num>
  <w:num w:numId="25" w16cid:durableId="750782980">
    <w:abstractNumId w:val="30"/>
  </w:num>
  <w:num w:numId="26" w16cid:durableId="1813254538">
    <w:abstractNumId w:val="11"/>
  </w:num>
  <w:num w:numId="27" w16cid:durableId="413868222">
    <w:abstractNumId w:val="42"/>
  </w:num>
  <w:num w:numId="28" w16cid:durableId="958488547">
    <w:abstractNumId w:val="44"/>
  </w:num>
  <w:num w:numId="29" w16cid:durableId="121925247">
    <w:abstractNumId w:val="34"/>
  </w:num>
  <w:num w:numId="30" w16cid:durableId="1831208880">
    <w:abstractNumId w:val="21"/>
  </w:num>
  <w:num w:numId="31" w16cid:durableId="84426340">
    <w:abstractNumId w:val="36"/>
  </w:num>
  <w:num w:numId="32" w16cid:durableId="608394065">
    <w:abstractNumId w:val="7"/>
  </w:num>
  <w:num w:numId="33" w16cid:durableId="1336152018">
    <w:abstractNumId w:val="64"/>
  </w:num>
  <w:num w:numId="34" w16cid:durableId="167599410">
    <w:abstractNumId w:val="33"/>
  </w:num>
  <w:num w:numId="35" w16cid:durableId="1357151370">
    <w:abstractNumId w:val="35"/>
  </w:num>
  <w:num w:numId="36" w16cid:durableId="940601506">
    <w:abstractNumId w:val="43"/>
  </w:num>
  <w:num w:numId="37" w16cid:durableId="1146975813">
    <w:abstractNumId w:val="13"/>
  </w:num>
  <w:num w:numId="38" w16cid:durableId="1502815785">
    <w:abstractNumId w:val="25"/>
  </w:num>
  <w:num w:numId="39" w16cid:durableId="1727676754">
    <w:abstractNumId w:val="18"/>
  </w:num>
  <w:num w:numId="40" w16cid:durableId="1571191443">
    <w:abstractNumId w:val="31"/>
  </w:num>
  <w:num w:numId="41" w16cid:durableId="1957635309">
    <w:abstractNumId w:val="46"/>
  </w:num>
  <w:num w:numId="42" w16cid:durableId="920260711">
    <w:abstractNumId w:val="54"/>
  </w:num>
  <w:num w:numId="43" w16cid:durableId="270551481">
    <w:abstractNumId w:val="51"/>
  </w:num>
  <w:num w:numId="44" w16cid:durableId="937953950">
    <w:abstractNumId w:val="55"/>
    <w:lvlOverride w:ilvl="0">
      <w:startOverride w:val="1"/>
    </w:lvlOverride>
    <w:lvlOverride w:ilvl="1"/>
    <w:lvlOverride w:ilvl="2"/>
    <w:lvlOverride w:ilvl="3"/>
    <w:lvlOverride w:ilvl="4"/>
    <w:lvlOverride w:ilvl="5"/>
    <w:lvlOverride w:ilvl="6"/>
    <w:lvlOverride w:ilvl="7"/>
    <w:lvlOverride w:ilvl="8"/>
  </w:num>
  <w:num w:numId="45" w16cid:durableId="1235168919">
    <w:abstractNumId w:val="49"/>
  </w:num>
  <w:num w:numId="46" w16cid:durableId="726686756">
    <w:abstractNumId w:val="58"/>
  </w:num>
  <w:num w:numId="47" w16cid:durableId="2132361091">
    <w:abstractNumId w:val="51"/>
  </w:num>
  <w:num w:numId="48" w16cid:durableId="1035346927">
    <w:abstractNumId w:val="58"/>
  </w:num>
  <w:num w:numId="49" w16cid:durableId="403572189">
    <w:abstractNumId w:val="17"/>
  </w:num>
  <w:num w:numId="50" w16cid:durableId="1039476959">
    <w:abstractNumId w:val="65"/>
  </w:num>
  <w:num w:numId="51" w16cid:durableId="1917014571">
    <w:abstractNumId w:val="19"/>
  </w:num>
  <w:num w:numId="52" w16cid:durableId="832329902">
    <w:abstractNumId w:val="61"/>
  </w:num>
  <w:num w:numId="53" w16cid:durableId="305086592">
    <w:abstractNumId w:val="27"/>
  </w:num>
  <w:num w:numId="54" w16cid:durableId="766391009">
    <w:abstractNumId w:val="26"/>
  </w:num>
  <w:num w:numId="55" w16cid:durableId="1474370901">
    <w:abstractNumId w:val="57"/>
  </w:num>
  <w:num w:numId="56" w16cid:durableId="440029881">
    <w:abstractNumId w:val="24"/>
  </w:num>
  <w:num w:numId="57" w16cid:durableId="1038630375">
    <w:abstractNumId w:val="62"/>
  </w:num>
  <w:num w:numId="58" w16cid:durableId="733888706">
    <w:abstractNumId w:val="20"/>
  </w:num>
  <w:num w:numId="59" w16cid:durableId="1745713110">
    <w:abstractNumId w:val="28"/>
  </w:num>
  <w:num w:numId="60" w16cid:durableId="1285309533">
    <w:abstractNumId w:val="48"/>
  </w:num>
  <w:num w:numId="61" w16cid:durableId="530267782">
    <w:abstractNumId w:val="52"/>
  </w:num>
  <w:num w:numId="62" w16cid:durableId="200868985">
    <w:abstractNumId w:val="45"/>
  </w:num>
  <w:num w:numId="63" w16cid:durableId="1584141742">
    <w:abstractNumId w:val="50"/>
  </w:num>
  <w:num w:numId="64" w16cid:durableId="1153834786">
    <w:abstractNumId w:val="10"/>
  </w:num>
  <w:num w:numId="65" w16cid:durableId="137185741">
    <w:abstractNumId w:val="56"/>
  </w:num>
  <w:num w:numId="66" w16cid:durableId="774595754">
    <w:abstractNumId w:val="37"/>
  </w:num>
  <w:num w:numId="67" w16cid:durableId="816529874">
    <w:abstractNumId w:val="41"/>
  </w:num>
  <w:num w:numId="68" w16cid:durableId="1885364553">
    <w:abstractNumId w:val="53"/>
  </w:num>
  <w:num w:numId="69" w16cid:durableId="395708709">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383"/>
    <w:rsid w:val="00001846"/>
    <w:rsid w:val="00001DED"/>
    <w:rsid w:val="00002B5D"/>
    <w:rsid w:val="00002C50"/>
    <w:rsid w:val="00004C9E"/>
    <w:rsid w:val="00005112"/>
    <w:rsid w:val="00005842"/>
    <w:rsid w:val="00006ED1"/>
    <w:rsid w:val="0000784A"/>
    <w:rsid w:val="00007A44"/>
    <w:rsid w:val="0001017F"/>
    <w:rsid w:val="00011B9C"/>
    <w:rsid w:val="000122D9"/>
    <w:rsid w:val="00012366"/>
    <w:rsid w:val="00012A99"/>
    <w:rsid w:val="00013BDE"/>
    <w:rsid w:val="00015AB3"/>
    <w:rsid w:val="00016993"/>
    <w:rsid w:val="00016C98"/>
    <w:rsid w:val="00017459"/>
    <w:rsid w:val="000175E9"/>
    <w:rsid w:val="00017ACB"/>
    <w:rsid w:val="00017CBB"/>
    <w:rsid w:val="000201DC"/>
    <w:rsid w:val="00020AD9"/>
    <w:rsid w:val="0002142E"/>
    <w:rsid w:val="00021BE6"/>
    <w:rsid w:val="00021E72"/>
    <w:rsid w:val="00021FBE"/>
    <w:rsid w:val="000223BA"/>
    <w:rsid w:val="00022888"/>
    <w:rsid w:val="00022933"/>
    <w:rsid w:val="000229E3"/>
    <w:rsid w:val="00022EB6"/>
    <w:rsid w:val="00023C51"/>
    <w:rsid w:val="00023CE9"/>
    <w:rsid w:val="00023DDB"/>
    <w:rsid w:val="0002453F"/>
    <w:rsid w:val="00024975"/>
    <w:rsid w:val="000258AC"/>
    <w:rsid w:val="00025D9C"/>
    <w:rsid w:val="00026877"/>
    <w:rsid w:val="00027DED"/>
    <w:rsid w:val="00030E85"/>
    <w:rsid w:val="00030FEA"/>
    <w:rsid w:val="000326EE"/>
    <w:rsid w:val="0003347D"/>
    <w:rsid w:val="00033FF4"/>
    <w:rsid w:val="00034233"/>
    <w:rsid w:val="00035B0A"/>
    <w:rsid w:val="000368C9"/>
    <w:rsid w:val="00037058"/>
    <w:rsid w:val="00037A4F"/>
    <w:rsid w:val="000405BF"/>
    <w:rsid w:val="00040D85"/>
    <w:rsid w:val="00041E3D"/>
    <w:rsid w:val="000420A7"/>
    <w:rsid w:val="00043E36"/>
    <w:rsid w:val="0004417D"/>
    <w:rsid w:val="00044EED"/>
    <w:rsid w:val="00047F2C"/>
    <w:rsid w:val="000509D4"/>
    <w:rsid w:val="00050B3B"/>
    <w:rsid w:val="0005182D"/>
    <w:rsid w:val="000521D7"/>
    <w:rsid w:val="0005309C"/>
    <w:rsid w:val="000533A6"/>
    <w:rsid w:val="000533EE"/>
    <w:rsid w:val="00053BBF"/>
    <w:rsid w:val="00054EBA"/>
    <w:rsid w:val="00056935"/>
    <w:rsid w:val="000572DF"/>
    <w:rsid w:val="00060473"/>
    <w:rsid w:val="00061457"/>
    <w:rsid w:val="00061915"/>
    <w:rsid w:val="00061B5A"/>
    <w:rsid w:val="0006237F"/>
    <w:rsid w:val="0006273F"/>
    <w:rsid w:val="00062BE7"/>
    <w:rsid w:val="000630A4"/>
    <w:rsid w:val="00063271"/>
    <w:rsid w:val="00063F5A"/>
    <w:rsid w:val="000654C0"/>
    <w:rsid w:val="000660AF"/>
    <w:rsid w:val="000676F3"/>
    <w:rsid w:val="00067EEF"/>
    <w:rsid w:val="00067F75"/>
    <w:rsid w:val="00071FFA"/>
    <w:rsid w:val="00073946"/>
    <w:rsid w:val="00073AE4"/>
    <w:rsid w:val="00074A64"/>
    <w:rsid w:val="0007515B"/>
    <w:rsid w:val="00075DE3"/>
    <w:rsid w:val="00075DF7"/>
    <w:rsid w:val="0007630A"/>
    <w:rsid w:val="0007636E"/>
    <w:rsid w:val="00076439"/>
    <w:rsid w:val="0007655D"/>
    <w:rsid w:val="000801CE"/>
    <w:rsid w:val="00080526"/>
    <w:rsid w:val="00080A33"/>
    <w:rsid w:val="000812BB"/>
    <w:rsid w:val="000817D9"/>
    <w:rsid w:val="0008206A"/>
    <w:rsid w:val="0008238B"/>
    <w:rsid w:val="00082978"/>
    <w:rsid w:val="0008348C"/>
    <w:rsid w:val="00083580"/>
    <w:rsid w:val="00083DAA"/>
    <w:rsid w:val="00085729"/>
    <w:rsid w:val="00085EF5"/>
    <w:rsid w:val="00086551"/>
    <w:rsid w:val="000905FE"/>
    <w:rsid w:val="000906BA"/>
    <w:rsid w:val="000912F0"/>
    <w:rsid w:val="00091580"/>
    <w:rsid w:val="00092229"/>
    <w:rsid w:val="000927DB"/>
    <w:rsid w:val="00092D1D"/>
    <w:rsid w:val="000932E3"/>
    <w:rsid w:val="0009491E"/>
    <w:rsid w:val="000949C7"/>
    <w:rsid w:val="000963E0"/>
    <w:rsid w:val="00097B71"/>
    <w:rsid w:val="00097ECC"/>
    <w:rsid w:val="000A0AD7"/>
    <w:rsid w:val="000A0B58"/>
    <w:rsid w:val="000A2BB4"/>
    <w:rsid w:val="000A4945"/>
    <w:rsid w:val="000A4C96"/>
    <w:rsid w:val="000A5E5F"/>
    <w:rsid w:val="000A6228"/>
    <w:rsid w:val="000A6D9F"/>
    <w:rsid w:val="000B01D8"/>
    <w:rsid w:val="000B1D6C"/>
    <w:rsid w:val="000B1DD8"/>
    <w:rsid w:val="000B1F6E"/>
    <w:rsid w:val="000B21EA"/>
    <w:rsid w:val="000B2974"/>
    <w:rsid w:val="000B37C2"/>
    <w:rsid w:val="000B3E75"/>
    <w:rsid w:val="000B4573"/>
    <w:rsid w:val="000B539F"/>
    <w:rsid w:val="000B5D40"/>
    <w:rsid w:val="000B66AC"/>
    <w:rsid w:val="000B7EC6"/>
    <w:rsid w:val="000C00E7"/>
    <w:rsid w:val="000C186D"/>
    <w:rsid w:val="000C3FAE"/>
    <w:rsid w:val="000C5351"/>
    <w:rsid w:val="000C5EC9"/>
    <w:rsid w:val="000D38BF"/>
    <w:rsid w:val="000D417F"/>
    <w:rsid w:val="000D4E3A"/>
    <w:rsid w:val="000D52B6"/>
    <w:rsid w:val="000D64A1"/>
    <w:rsid w:val="000E05B6"/>
    <w:rsid w:val="000E2B65"/>
    <w:rsid w:val="000E3047"/>
    <w:rsid w:val="000E32E5"/>
    <w:rsid w:val="000E3451"/>
    <w:rsid w:val="000E4B9F"/>
    <w:rsid w:val="000E6CD6"/>
    <w:rsid w:val="000E760A"/>
    <w:rsid w:val="000E7AB9"/>
    <w:rsid w:val="000F2DCA"/>
    <w:rsid w:val="000F3DE8"/>
    <w:rsid w:val="000F5A62"/>
    <w:rsid w:val="000F6266"/>
    <w:rsid w:val="000F707A"/>
    <w:rsid w:val="000F78BB"/>
    <w:rsid w:val="00101DC1"/>
    <w:rsid w:val="00103DD3"/>
    <w:rsid w:val="00103E22"/>
    <w:rsid w:val="00103E81"/>
    <w:rsid w:val="00104782"/>
    <w:rsid w:val="001049CB"/>
    <w:rsid w:val="0010554A"/>
    <w:rsid w:val="00106179"/>
    <w:rsid w:val="001065CF"/>
    <w:rsid w:val="0010677D"/>
    <w:rsid w:val="00106F8F"/>
    <w:rsid w:val="00107D87"/>
    <w:rsid w:val="00107DD5"/>
    <w:rsid w:val="00111C3F"/>
    <w:rsid w:val="00112B2E"/>
    <w:rsid w:val="001135DC"/>
    <w:rsid w:val="00113B26"/>
    <w:rsid w:val="001208B7"/>
    <w:rsid w:val="00120DCF"/>
    <w:rsid w:val="00120F6E"/>
    <w:rsid w:val="001210F6"/>
    <w:rsid w:val="00121236"/>
    <w:rsid w:val="001219EA"/>
    <w:rsid w:val="0012343A"/>
    <w:rsid w:val="00123871"/>
    <w:rsid w:val="00123F36"/>
    <w:rsid w:val="00126B69"/>
    <w:rsid w:val="00126C18"/>
    <w:rsid w:val="00126DC8"/>
    <w:rsid w:val="00126FEB"/>
    <w:rsid w:val="001270D7"/>
    <w:rsid w:val="001271F8"/>
    <w:rsid w:val="00127763"/>
    <w:rsid w:val="00131879"/>
    <w:rsid w:val="001325E0"/>
    <w:rsid w:val="00132757"/>
    <w:rsid w:val="00132BD6"/>
    <w:rsid w:val="001330F5"/>
    <w:rsid w:val="0013335B"/>
    <w:rsid w:val="00133B8D"/>
    <w:rsid w:val="00133BFA"/>
    <w:rsid w:val="0013400A"/>
    <w:rsid w:val="00134455"/>
    <w:rsid w:val="00134660"/>
    <w:rsid w:val="0013611E"/>
    <w:rsid w:val="001364E6"/>
    <w:rsid w:val="001367C6"/>
    <w:rsid w:val="001368EB"/>
    <w:rsid w:val="00137044"/>
    <w:rsid w:val="00137947"/>
    <w:rsid w:val="00141E24"/>
    <w:rsid w:val="00142249"/>
    <w:rsid w:val="00143302"/>
    <w:rsid w:val="001433E8"/>
    <w:rsid w:val="00144CA2"/>
    <w:rsid w:val="0014675C"/>
    <w:rsid w:val="00146854"/>
    <w:rsid w:val="001505CF"/>
    <w:rsid w:val="00150CC3"/>
    <w:rsid w:val="00151275"/>
    <w:rsid w:val="001515BF"/>
    <w:rsid w:val="00152828"/>
    <w:rsid w:val="00152D36"/>
    <w:rsid w:val="0015304C"/>
    <w:rsid w:val="001534B7"/>
    <w:rsid w:val="0015483B"/>
    <w:rsid w:val="001548A6"/>
    <w:rsid w:val="00154AB8"/>
    <w:rsid w:val="0015505C"/>
    <w:rsid w:val="0015677C"/>
    <w:rsid w:val="001569AE"/>
    <w:rsid w:val="00160718"/>
    <w:rsid w:val="001609C1"/>
    <w:rsid w:val="00166308"/>
    <w:rsid w:val="001673C2"/>
    <w:rsid w:val="001702BA"/>
    <w:rsid w:val="00170DAD"/>
    <w:rsid w:val="0017134D"/>
    <w:rsid w:val="0017151E"/>
    <w:rsid w:val="001720BE"/>
    <w:rsid w:val="00172C66"/>
    <w:rsid w:val="00172D26"/>
    <w:rsid w:val="00174132"/>
    <w:rsid w:val="001748FF"/>
    <w:rsid w:val="00176D80"/>
    <w:rsid w:val="00177530"/>
    <w:rsid w:val="001828DF"/>
    <w:rsid w:val="0018402C"/>
    <w:rsid w:val="00185A15"/>
    <w:rsid w:val="00187103"/>
    <w:rsid w:val="00187161"/>
    <w:rsid w:val="00187E3E"/>
    <w:rsid w:val="0019196B"/>
    <w:rsid w:val="00191DB2"/>
    <w:rsid w:val="00191DEB"/>
    <w:rsid w:val="00192040"/>
    <w:rsid w:val="001932AB"/>
    <w:rsid w:val="00194B7B"/>
    <w:rsid w:val="00195D05"/>
    <w:rsid w:val="00196E1D"/>
    <w:rsid w:val="00197A3C"/>
    <w:rsid w:val="00197D43"/>
    <w:rsid w:val="001A041D"/>
    <w:rsid w:val="001A13E3"/>
    <w:rsid w:val="001A1CD9"/>
    <w:rsid w:val="001A1EC4"/>
    <w:rsid w:val="001A2456"/>
    <w:rsid w:val="001A2A60"/>
    <w:rsid w:val="001A32CC"/>
    <w:rsid w:val="001A458D"/>
    <w:rsid w:val="001A4D43"/>
    <w:rsid w:val="001A52E3"/>
    <w:rsid w:val="001A5EB5"/>
    <w:rsid w:val="001A6E1A"/>
    <w:rsid w:val="001A7F32"/>
    <w:rsid w:val="001B089F"/>
    <w:rsid w:val="001B0D6D"/>
    <w:rsid w:val="001B114E"/>
    <w:rsid w:val="001B121A"/>
    <w:rsid w:val="001B1608"/>
    <w:rsid w:val="001B17BA"/>
    <w:rsid w:val="001B1F27"/>
    <w:rsid w:val="001B285F"/>
    <w:rsid w:val="001B3777"/>
    <w:rsid w:val="001B4E40"/>
    <w:rsid w:val="001B53EE"/>
    <w:rsid w:val="001B6911"/>
    <w:rsid w:val="001B70FE"/>
    <w:rsid w:val="001C06AB"/>
    <w:rsid w:val="001C1523"/>
    <w:rsid w:val="001C1BD9"/>
    <w:rsid w:val="001C1DDE"/>
    <w:rsid w:val="001C23EC"/>
    <w:rsid w:val="001C31A6"/>
    <w:rsid w:val="001C3FDE"/>
    <w:rsid w:val="001C4033"/>
    <w:rsid w:val="001C438E"/>
    <w:rsid w:val="001C51B9"/>
    <w:rsid w:val="001C6831"/>
    <w:rsid w:val="001C6D72"/>
    <w:rsid w:val="001C6F8C"/>
    <w:rsid w:val="001C7324"/>
    <w:rsid w:val="001C766F"/>
    <w:rsid w:val="001C7B45"/>
    <w:rsid w:val="001D01AE"/>
    <w:rsid w:val="001D0466"/>
    <w:rsid w:val="001D0776"/>
    <w:rsid w:val="001D0AEE"/>
    <w:rsid w:val="001D171C"/>
    <w:rsid w:val="001D267C"/>
    <w:rsid w:val="001D2686"/>
    <w:rsid w:val="001D4928"/>
    <w:rsid w:val="001D54A0"/>
    <w:rsid w:val="001D5C5F"/>
    <w:rsid w:val="001D60A8"/>
    <w:rsid w:val="001D612B"/>
    <w:rsid w:val="001D630F"/>
    <w:rsid w:val="001D68E1"/>
    <w:rsid w:val="001D745D"/>
    <w:rsid w:val="001E0249"/>
    <w:rsid w:val="001E028C"/>
    <w:rsid w:val="001E1385"/>
    <w:rsid w:val="001E14CA"/>
    <w:rsid w:val="001E150D"/>
    <w:rsid w:val="001E1B6F"/>
    <w:rsid w:val="001E2478"/>
    <w:rsid w:val="001E2738"/>
    <w:rsid w:val="001E2CAD"/>
    <w:rsid w:val="001E7592"/>
    <w:rsid w:val="001E7969"/>
    <w:rsid w:val="001E7AA4"/>
    <w:rsid w:val="001F039E"/>
    <w:rsid w:val="001F0409"/>
    <w:rsid w:val="001F0421"/>
    <w:rsid w:val="001F0428"/>
    <w:rsid w:val="001F077E"/>
    <w:rsid w:val="001F12EF"/>
    <w:rsid w:val="001F432B"/>
    <w:rsid w:val="001F470B"/>
    <w:rsid w:val="001F4CEA"/>
    <w:rsid w:val="001F504E"/>
    <w:rsid w:val="001F51B3"/>
    <w:rsid w:val="001F6380"/>
    <w:rsid w:val="002018A8"/>
    <w:rsid w:val="002025BE"/>
    <w:rsid w:val="00203B2C"/>
    <w:rsid w:val="00204258"/>
    <w:rsid w:val="00204295"/>
    <w:rsid w:val="002044DC"/>
    <w:rsid w:val="00205B27"/>
    <w:rsid w:val="002060BE"/>
    <w:rsid w:val="00206A08"/>
    <w:rsid w:val="00206DE1"/>
    <w:rsid w:val="0021020F"/>
    <w:rsid w:val="002104E2"/>
    <w:rsid w:val="00210D15"/>
    <w:rsid w:val="002112CF"/>
    <w:rsid w:val="0021203F"/>
    <w:rsid w:val="00212594"/>
    <w:rsid w:val="0021316C"/>
    <w:rsid w:val="00214BA9"/>
    <w:rsid w:val="00214E8C"/>
    <w:rsid w:val="0022055B"/>
    <w:rsid w:val="00221D8F"/>
    <w:rsid w:val="002225A9"/>
    <w:rsid w:val="0022307E"/>
    <w:rsid w:val="00223290"/>
    <w:rsid w:val="00224B05"/>
    <w:rsid w:val="00224C34"/>
    <w:rsid w:val="00224C4A"/>
    <w:rsid w:val="00224C84"/>
    <w:rsid w:val="00224CAD"/>
    <w:rsid w:val="00224EC1"/>
    <w:rsid w:val="002258EB"/>
    <w:rsid w:val="00225B59"/>
    <w:rsid w:val="00225BFB"/>
    <w:rsid w:val="00225FFB"/>
    <w:rsid w:val="0022719F"/>
    <w:rsid w:val="002272DB"/>
    <w:rsid w:val="00227726"/>
    <w:rsid w:val="00227A50"/>
    <w:rsid w:val="00231B4B"/>
    <w:rsid w:val="00231E5B"/>
    <w:rsid w:val="0023217D"/>
    <w:rsid w:val="0023250F"/>
    <w:rsid w:val="002326AB"/>
    <w:rsid w:val="002339BF"/>
    <w:rsid w:val="00233A28"/>
    <w:rsid w:val="00233B14"/>
    <w:rsid w:val="00233C36"/>
    <w:rsid w:val="00234C7E"/>
    <w:rsid w:val="00235108"/>
    <w:rsid w:val="002355B1"/>
    <w:rsid w:val="00235752"/>
    <w:rsid w:val="00236A0A"/>
    <w:rsid w:val="00236F7F"/>
    <w:rsid w:val="002375A5"/>
    <w:rsid w:val="00240404"/>
    <w:rsid w:val="00240E5B"/>
    <w:rsid w:val="00242B23"/>
    <w:rsid w:val="0024308B"/>
    <w:rsid w:val="002432A5"/>
    <w:rsid w:val="00245E18"/>
    <w:rsid w:val="0024615E"/>
    <w:rsid w:val="002462F5"/>
    <w:rsid w:val="0024664C"/>
    <w:rsid w:val="00246BDF"/>
    <w:rsid w:val="00246E5C"/>
    <w:rsid w:val="00247758"/>
    <w:rsid w:val="00247EB0"/>
    <w:rsid w:val="00251FF3"/>
    <w:rsid w:val="0025261E"/>
    <w:rsid w:val="00252A37"/>
    <w:rsid w:val="00252EFC"/>
    <w:rsid w:val="00253491"/>
    <w:rsid w:val="00253EF9"/>
    <w:rsid w:val="002541CA"/>
    <w:rsid w:val="002558F8"/>
    <w:rsid w:val="002560BC"/>
    <w:rsid w:val="0025628D"/>
    <w:rsid w:val="00256494"/>
    <w:rsid w:val="00256B80"/>
    <w:rsid w:val="002576D7"/>
    <w:rsid w:val="0025788C"/>
    <w:rsid w:val="00260037"/>
    <w:rsid w:val="00260227"/>
    <w:rsid w:val="0026064A"/>
    <w:rsid w:val="00260C5F"/>
    <w:rsid w:val="00260E50"/>
    <w:rsid w:val="00261214"/>
    <w:rsid w:val="00262DD6"/>
    <w:rsid w:val="00262FF1"/>
    <w:rsid w:val="00264360"/>
    <w:rsid w:val="00264F09"/>
    <w:rsid w:val="00265489"/>
    <w:rsid w:val="002655FC"/>
    <w:rsid w:val="00270EA1"/>
    <w:rsid w:val="0027104C"/>
    <w:rsid w:val="00271A92"/>
    <w:rsid w:val="00271B93"/>
    <w:rsid w:val="002734DA"/>
    <w:rsid w:val="0027353D"/>
    <w:rsid w:val="00273CB2"/>
    <w:rsid w:val="00273D0A"/>
    <w:rsid w:val="0027405A"/>
    <w:rsid w:val="002751C3"/>
    <w:rsid w:val="00276047"/>
    <w:rsid w:val="00276DE3"/>
    <w:rsid w:val="00277E1D"/>
    <w:rsid w:val="00280148"/>
    <w:rsid w:val="0028014D"/>
    <w:rsid w:val="00280EA1"/>
    <w:rsid w:val="00280F51"/>
    <w:rsid w:val="0028123C"/>
    <w:rsid w:val="0028148C"/>
    <w:rsid w:val="002817B0"/>
    <w:rsid w:val="00282421"/>
    <w:rsid w:val="00282FBC"/>
    <w:rsid w:val="002851B8"/>
    <w:rsid w:val="00285223"/>
    <w:rsid w:val="00285610"/>
    <w:rsid w:val="0028588C"/>
    <w:rsid w:val="00285C0C"/>
    <w:rsid w:val="00286320"/>
    <w:rsid w:val="00287AA4"/>
    <w:rsid w:val="00290A39"/>
    <w:rsid w:val="00290EBC"/>
    <w:rsid w:val="0029156D"/>
    <w:rsid w:val="002918A7"/>
    <w:rsid w:val="00292168"/>
    <w:rsid w:val="002927D5"/>
    <w:rsid w:val="00292A8F"/>
    <w:rsid w:val="00292BF2"/>
    <w:rsid w:val="0029342E"/>
    <w:rsid w:val="00293B4B"/>
    <w:rsid w:val="00293FC7"/>
    <w:rsid w:val="00295A90"/>
    <w:rsid w:val="00296069"/>
    <w:rsid w:val="0029648E"/>
    <w:rsid w:val="00297340"/>
    <w:rsid w:val="002A06E7"/>
    <w:rsid w:val="002A12EC"/>
    <w:rsid w:val="002A1491"/>
    <w:rsid w:val="002A18EA"/>
    <w:rsid w:val="002A21F6"/>
    <w:rsid w:val="002A431F"/>
    <w:rsid w:val="002A4458"/>
    <w:rsid w:val="002A6447"/>
    <w:rsid w:val="002A75A5"/>
    <w:rsid w:val="002B04D7"/>
    <w:rsid w:val="002B077F"/>
    <w:rsid w:val="002B093A"/>
    <w:rsid w:val="002B248C"/>
    <w:rsid w:val="002B2599"/>
    <w:rsid w:val="002B268E"/>
    <w:rsid w:val="002B2E1E"/>
    <w:rsid w:val="002B3033"/>
    <w:rsid w:val="002B3163"/>
    <w:rsid w:val="002B3EE1"/>
    <w:rsid w:val="002B4F6D"/>
    <w:rsid w:val="002B51E8"/>
    <w:rsid w:val="002B6344"/>
    <w:rsid w:val="002B6D62"/>
    <w:rsid w:val="002B740B"/>
    <w:rsid w:val="002C001F"/>
    <w:rsid w:val="002C034A"/>
    <w:rsid w:val="002C2BBD"/>
    <w:rsid w:val="002C43F4"/>
    <w:rsid w:val="002C478B"/>
    <w:rsid w:val="002C6067"/>
    <w:rsid w:val="002C61EF"/>
    <w:rsid w:val="002C6D5D"/>
    <w:rsid w:val="002C72A5"/>
    <w:rsid w:val="002C762F"/>
    <w:rsid w:val="002C77C9"/>
    <w:rsid w:val="002D00CC"/>
    <w:rsid w:val="002D1CD6"/>
    <w:rsid w:val="002D251A"/>
    <w:rsid w:val="002D4B6C"/>
    <w:rsid w:val="002D589A"/>
    <w:rsid w:val="002D6644"/>
    <w:rsid w:val="002D6B77"/>
    <w:rsid w:val="002D6B87"/>
    <w:rsid w:val="002D75D5"/>
    <w:rsid w:val="002E021F"/>
    <w:rsid w:val="002E19D9"/>
    <w:rsid w:val="002E1BD4"/>
    <w:rsid w:val="002E1C80"/>
    <w:rsid w:val="002E2590"/>
    <w:rsid w:val="002E37A9"/>
    <w:rsid w:val="002E3E17"/>
    <w:rsid w:val="002E491A"/>
    <w:rsid w:val="002E4A6F"/>
    <w:rsid w:val="002E53DD"/>
    <w:rsid w:val="002E6C25"/>
    <w:rsid w:val="002E750D"/>
    <w:rsid w:val="002E76B1"/>
    <w:rsid w:val="002E7CAC"/>
    <w:rsid w:val="002E7E5B"/>
    <w:rsid w:val="002F0166"/>
    <w:rsid w:val="002F0567"/>
    <w:rsid w:val="002F2C03"/>
    <w:rsid w:val="002F2E97"/>
    <w:rsid w:val="002F30BC"/>
    <w:rsid w:val="002F33DF"/>
    <w:rsid w:val="002F386D"/>
    <w:rsid w:val="002F3F04"/>
    <w:rsid w:val="002F4209"/>
    <w:rsid w:val="002F4573"/>
    <w:rsid w:val="002F47A3"/>
    <w:rsid w:val="002F5B56"/>
    <w:rsid w:val="002F65C2"/>
    <w:rsid w:val="002F6D43"/>
    <w:rsid w:val="002F6EE7"/>
    <w:rsid w:val="002F71D8"/>
    <w:rsid w:val="00300F09"/>
    <w:rsid w:val="003019CB"/>
    <w:rsid w:val="0030250E"/>
    <w:rsid w:val="00302A70"/>
    <w:rsid w:val="00303C83"/>
    <w:rsid w:val="00303D81"/>
    <w:rsid w:val="00303DB3"/>
    <w:rsid w:val="00304E9D"/>
    <w:rsid w:val="003065EE"/>
    <w:rsid w:val="00306FC5"/>
    <w:rsid w:val="0031221D"/>
    <w:rsid w:val="00312E62"/>
    <w:rsid w:val="00313FB4"/>
    <w:rsid w:val="0031400F"/>
    <w:rsid w:val="0031494A"/>
    <w:rsid w:val="00314F36"/>
    <w:rsid w:val="00315483"/>
    <w:rsid w:val="003154D9"/>
    <w:rsid w:val="00315A06"/>
    <w:rsid w:val="003176CC"/>
    <w:rsid w:val="00317728"/>
    <w:rsid w:val="0032112D"/>
    <w:rsid w:val="0032174D"/>
    <w:rsid w:val="00321E5A"/>
    <w:rsid w:val="00323264"/>
    <w:rsid w:val="00323666"/>
    <w:rsid w:val="00324227"/>
    <w:rsid w:val="00326A4B"/>
    <w:rsid w:val="00327CF8"/>
    <w:rsid w:val="003301D4"/>
    <w:rsid w:val="00330E55"/>
    <w:rsid w:val="0033291D"/>
    <w:rsid w:val="00333A0E"/>
    <w:rsid w:val="00334273"/>
    <w:rsid w:val="0033480B"/>
    <w:rsid w:val="00335788"/>
    <w:rsid w:val="00335951"/>
    <w:rsid w:val="00335E79"/>
    <w:rsid w:val="00336259"/>
    <w:rsid w:val="0033703A"/>
    <w:rsid w:val="00340FC7"/>
    <w:rsid w:val="0034127D"/>
    <w:rsid w:val="0034249B"/>
    <w:rsid w:val="003428B6"/>
    <w:rsid w:val="00343148"/>
    <w:rsid w:val="00343E96"/>
    <w:rsid w:val="003449D3"/>
    <w:rsid w:val="00345144"/>
    <w:rsid w:val="0034567A"/>
    <w:rsid w:val="00345ACF"/>
    <w:rsid w:val="00345CB0"/>
    <w:rsid w:val="00345FAD"/>
    <w:rsid w:val="00346515"/>
    <w:rsid w:val="003469F1"/>
    <w:rsid w:val="00346E19"/>
    <w:rsid w:val="003470DB"/>
    <w:rsid w:val="00350469"/>
    <w:rsid w:val="0035092E"/>
    <w:rsid w:val="003514D5"/>
    <w:rsid w:val="00352C4C"/>
    <w:rsid w:val="00353303"/>
    <w:rsid w:val="00353E08"/>
    <w:rsid w:val="003547DF"/>
    <w:rsid w:val="00354BEA"/>
    <w:rsid w:val="003555BE"/>
    <w:rsid w:val="0035570A"/>
    <w:rsid w:val="0035604F"/>
    <w:rsid w:val="00356413"/>
    <w:rsid w:val="003568A5"/>
    <w:rsid w:val="003621AB"/>
    <w:rsid w:val="00365550"/>
    <w:rsid w:val="003657F8"/>
    <w:rsid w:val="00365A57"/>
    <w:rsid w:val="00365FE4"/>
    <w:rsid w:val="003667C2"/>
    <w:rsid w:val="00367025"/>
    <w:rsid w:val="00370070"/>
    <w:rsid w:val="003720E6"/>
    <w:rsid w:val="003733A5"/>
    <w:rsid w:val="00374631"/>
    <w:rsid w:val="00375107"/>
    <w:rsid w:val="00376A11"/>
    <w:rsid w:val="0038088C"/>
    <w:rsid w:val="00380AEF"/>
    <w:rsid w:val="00380AF5"/>
    <w:rsid w:val="0038112C"/>
    <w:rsid w:val="003818E4"/>
    <w:rsid w:val="00381978"/>
    <w:rsid w:val="00382762"/>
    <w:rsid w:val="00382FDE"/>
    <w:rsid w:val="00383E23"/>
    <w:rsid w:val="00384745"/>
    <w:rsid w:val="003854CB"/>
    <w:rsid w:val="00385D00"/>
    <w:rsid w:val="00385DA6"/>
    <w:rsid w:val="003861EC"/>
    <w:rsid w:val="003869D3"/>
    <w:rsid w:val="00390336"/>
    <w:rsid w:val="00390A6F"/>
    <w:rsid w:val="00390F7F"/>
    <w:rsid w:val="0039144B"/>
    <w:rsid w:val="00394D11"/>
    <w:rsid w:val="00395856"/>
    <w:rsid w:val="0039625A"/>
    <w:rsid w:val="00397372"/>
    <w:rsid w:val="003A39D0"/>
    <w:rsid w:val="003A4052"/>
    <w:rsid w:val="003A52C0"/>
    <w:rsid w:val="003A53FF"/>
    <w:rsid w:val="003A550E"/>
    <w:rsid w:val="003A7386"/>
    <w:rsid w:val="003A7485"/>
    <w:rsid w:val="003A7519"/>
    <w:rsid w:val="003B064F"/>
    <w:rsid w:val="003B1D93"/>
    <w:rsid w:val="003B3925"/>
    <w:rsid w:val="003B3A18"/>
    <w:rsid w:val="003B3CA2"/>
    <w:rsid w:val="003B43F8"/>
    <w:rsid w:val="003B4E49"/>
    <w:rsid w:val="003B5242"/>
    <w:rsid w:val="003B58FA"/>
    <w:rsid w:val="003B594B"/>
    <w:rsid w:val="003B6B58"/>
    <w:rsid w:val="003B6E30"/>
    <w:rsid w:val="003B6F34"/>
    <w:rsid w:val="003B7112"/>
    <w:rsid w:val="003B7BFD"/>
    <w:rsid w:val="003B7EE2"/>
    <w:rsid w:val="003C0751"/>
    <w:rsid w:val="003C07D8"/>
    <w:rsid w:val="003C0A06"/>
    <w:rsid w:val="003C19CC"/>
    <w:rsid w:val="003C1B37"/>
    <w:rsid w:val="003C2C14"/>
    <w:rsid w:val="003C3F5D"/>
    <w:rsid w:val="003C5CC4"/>
    <w:rsid w:val="003C65A6"/>
    <w:rsid w:val="003C6905"/>
    <w:rsid w:val="003C6BCB"/>
    <w:rsid w:val="003C7203"/>
    <w:rsid w:val="003D049E"/>
    <w:rsid w:val="003D0E00"/>
    <w:rsid w:val="003D1458"/>
    <w:rsid w:val="003D2722"/>
    <w:rsid w:val="003D386D"/>
    <w:rsid w:val="003D3EE3"/>
    <w:rsid w:val="003D454F"/>
    <w:rsid w:val="003D4737"/>
    <w:rsid w:val="003D548B"/>
    <w:rsid w:val="003D56EF"/>
    <w:rsid w:val="003D5945"/>
    <w:rsid w:val="003D6015"/>
    <w:rsid w:val="003D64BA"/>
    <w:rsid w:val="003D6E39"/>
    <w:rsid w:val="003D71A5"/>
    <w:rsid w:val="003D7C1E"/>
    <w:rsid w:val="003E2122"/>
    <w:rsid w:val="003E277C"/>
    <w:rsid w:val="003E2A01"/>
    <w:rsid w:val="003E307C"/>
    <w:rsid w:val="003E3A97"/>
    <w:rsid w:val="003E3E08"/>
    <w:rsid w:val="003E5140"/>
    <w:rsid w:val="003E59B1"/>
    <w:rsid w:val="003E6E19"/>
    <w:rsid w:val="003E76EF"/>
    <w:rsid w:val="003F046A"/>
    <w:rsid w:val="003F0674"/>
    <w:rsid w:val="003F0DE7"/>
    <w:rsid w:val="003F1450"/>
    <w:rsid w:val="003F16D4"/>
    <w:rsid w:val="003F1BBD"/>
    <w:rsid w:val="003F1BCF"/>
    <w:rsid w:val="003F3415"/>
    <w:rsid w:val="003F3648"/>
    <w:rsid w:val="003F3D5A"/>
    <w:rsid w:val="003F5226"/>
    <w:rsid w:val="003F705E"/>
    <w:rsid w:val="003F70B6"/>
    <w:rsid w:val="00400768"/>
    <w:rsid w:val="0040155D"/>
    <w:rsid w:val="004018D5"/>
    <w:rsid w:val="00402794"/>
    <w:rsid w:val="0040506D"/>
    <w:rsid w:val="00406F3D"/>
    <w:rsid w:val="00407160"/>
    <w:rsid w:val="00410663"/>
    <w:rsid w:val="00410BD3"/>
    <w:rsid w:val="004113F1"/>
    <w:rsid w:val="004139F5"/>
    <w:rsid w:val="00413C89"/>
    <w:rsid w:val="004140D5"/>
    <w:rsid w:val="0041429C"/>
    <w:rsid w:val="00416397"/>
    <w:rsid w:val="00416A60"/>
    <w:rsid w:val="0041713E"/>
    <w:rsid w:val="0042013C"/>
    <w:rsid w:val="0042091E"/>
    <w:rsid w:val="00420B03"/>
    <w:rsid w:val="00421D3F"/>
    <w:rsid w:val="00422DD2"/>
    <w:rsid w:val="00422EBA"/>
    <w:rsid w:val="004231ED"/>
    <w:rsid w:val="00423785"/>
    <w:rsid w:val="004240FD"/>
    <w:rsid w:val="00424870"/>
    <w:rsid w:val="00425063"/>
    <w:rsid w:val="00426659"/>
    <w:rsid w:val="00426DA3"/>
    <w:rsid w:val="004302B9"/>
    <w:rsid w:val="00430D38"/>
    <w:rsid w:val="004319DD"/>
    <w:rsid w:val="0043229E"/>
    <w:rsid w:val="00433479"/>
    <w:rsid w:val="004334F4"/>
    <w:rsid w:val="00433697"/>
    <w:rsid w:val="004374F4"/>
    <w:rsid w:val="00437775"/>
    <w:rsid w:val="0043778B"/>
    <w:rsid w:val="00441332"/>
    <w:rsid w:val="00441DCD"/>
    <w:rsid w:val="0044239A"/>
    <w:rsid w:val="00443348"/>
    <w:rsid w:val="00443D34"/>
    <w:rsid w:val="00445CDC"/>
    <w:rsid w:val="00447A4B"/>
    <w:rsid w:val="00447FE5"/>
    <w:rsid w:val="00450312"/>
    <w:rsid w:val="00451151"/>
    <w:rsid w:val="00451751"/>
    <w:rsid w:val="00452316"/>
    <w:rsid w:val="00452882"/>
    <w:rsid w:val="00452D26"/>
    <w:rsid w:val="0045350C"/>
    <w:rsid w:val="0045383B"/>
    <w:rsid w:val="004538F4"/>
    <w:rsid w:val="00454CB5"/>
    <w:rsid w:val="00454DCE"/>
    <w:rsid w:val="00460AD9"/>
    <w:rsid w:val="00460D71"/>
    <w:rsid w:val="00461486"/>
    <w:rsid w:val="00461D75"/>
    <w:rsid w:val="00462F5A"/>
    <w:rsid w:val="00463645"/>
    <w:rsid w:val="00465AC0"/>
    <w:rsid w:val="004661EB"/>
    <w:rsid w:val="00466B7E"/>
    <w:rsid w:val="00466DF7"/>
    <w:rsid w:val="00470039"/>
    <w:rsid w:val="00470BAB"/>
    <w:rsid w:val="00470CB1"/>
    <w:rsid w:val="00471836"/>
    <w:rsid w:val="00471A44"/>
    <w:rsid w:val="00471D37"/>
    <w:rsid w:val="00471EED"/>
    <w:rsid w:val="004736EF"/>
    <w:rsid w:val="004745A2"/>
    <w:rsid w:val="00474AC8"/>
    <w:rsid w:val="00475601"/>
    <w:rsid w:val="00475C20"/>
    <w:rsid w:val="004761F4"/>
    <w:rsid w:val="00477081"/>
    <w:rsid w:val="00482111"/>
    <w:rsid w:val="00483A50"/>
    <w:rsid w:val="00483C59"/>
    <w:rsid w:val="00483E1D"/>
    <w:rsid w:val="004843B6"/>
    <w:rsid w:val="00484B94"/>
    <w:rsid w:val="00486839"/>
    <w:rsid w:val="004868DE"/>
    <w:rsid w:val="0048692C"/>
    <w:rsid w:val="0048764E"/>
    <w:rsid w:val="00487CE0"/>
    <w:rsid w:val="00487D77"/>
    <w:rsid w:val="00490351"/>
    <w:rsid w:val="004908BA"/>
    <w:rsid w:val="004911E7"/>
    <w:rsid w:val="0049186D"/>
    <w:rsid w:val="004921F4"/>
    <w:rsid w:val="0049257D"/>
    <w:rsid w:val="00493027"/>
    <w:rsid w:val="00493A15"/>
    <w:rsid w:val="004949BB"/>
    <w:rsid w:val="00494DA8"/>
    <w:rsid w:val="00497073"/>
    <w:rsid w:val="004974E1"/>
    <w:rsid w:val="004A06CD"/>
    <w:rsid w:val="004A199A"/>
    <w:rsid w:val="004A21E3"/>
    <w:rsid w:val="004A2750"/>
    <w:rsid w:val="004A2872"/>
    <w:rsid w:val="004A2C4D"/>
    <w:rsid w:val="004A2E86"/>
    <w:rsid w:val="004A309B"/>
    <w:rsid w:val="004A36A7"/>
    <w:rsid w:val="004A38F8"/>
    <w:rsid w:val="004A3E12"/>
    <w:rsid w:val="004A440B"/>
    <w:rsid w:val="004A4B6F"/>
    <w:rsid w:val="004A4CF9"/>
    <w:rsid w:val="004A6F13"/>
    <w:rsid w:val="004AF4B9"/>
    <w:rsid w:val="004B0CB7"/>
    <w:rsid w:val="004B1192"/>
    <w:rsid w:val="004B1A14"/>
    <w:rsid w:val="004B24A3"/>
    <w:rsid w:val="004B252B"/>
    <w:rsid w:val="004B3521"/>
    <w:rsid w:val="004B3688"/>
    <w:rsid w:val="004B3F5E"/>
    <w:rsid w:val="004B525D"/>
    <w:rsid w:val="004B527E"/>
    <w:rsid w:val="004B5411"/>
    <w:rsid w:val="004B64D4"/>
    <w:rsid w:val="004B6F4E"/>
    <w:rsid w:val="004C2818"/>
    <w:rsid w:val="004C2C58"/>
    <w:rsid w:val="004C324A"/>
    <w:rsid w:val="004C3549"/>
    <w:rsid w:val="004C53DA"/>
    <w:rsid w:val="004C5491"/>
    <w:rsid w:val="004C7709"/>
    <w:rsid w:val="004C7789"/>
    <w:rsid w:val="004C78E8"/>
    <w:rsid w:val="004D0D48"/>
    <w:rsid w:val="004D23DE"/>
    <w:rsid w:val="004D26B8"/>
    <w:rsid w:val="004D2965"/>
    <w:rsid w:val="004D299C"/>
    <w:rsid w:val="004D2D9D"/>
    <w:rsid w:val="004D3007"/>
    <w:rsid w:val="004D32AB"/>
    <w:rsid w:val="004D3B5E"/>
    <w:rsid w:val="004D3C9C"/>
    <w:rsid w:val="004D442B"/>
    <w:rsid w:val="004D5B8F"/>
    <w:rsid w:val="004D6332"/>
    <w:rsid w:val="004D6912"/>
    <w:rsid w:val="004D693A"/>
    <w:rsid w:val="004D713D"/>
    <w:rsid w:val="004D7A7C"/>
    <w:rsid w:val="004E0E1A"/>
    <w:rsid w:val="004E3671"/>
    <w:rsid w:val="004E3769"/>
    <w:rsid w:val="004E3FDC"/>
    <w:rsid w:val="004E4080"/>
    <w:rsid w:val="004E4604"/>
    <w:rsid w:val="004E4DBD"/>
    <w:rsid w:val="004E6F0B"/>
    <w:rsid w:val="004E7C2E"/>
    <w:rsid w:val="004F0145"/>
    <w:rsid w:val="004F1C2B"/>
    <w:rsid w:val="004F2813"/>
    <w:rsid w:val="004F2BFA"/>
    <w:rsid w:val="004F4148"/>
    <w:rsid w:val="004F4560"/>
    <w:rsid w:val="004F458E"/>
    <w:rsid w:val="004F4B24"/>
    <w:rsid w:val="004F569E"/>
    <w:rsid w:val="004F6007"/>
    <w:rsid w:val="004F752F"/>
    <w:rsid w:val="004F7843"/>
    <w:rsid w:val="004F7B62"/>
    <w:rsid w:val="004F7CA6"/>
    <w:rsid w:val="00500D4D"/>
    <w:rsid w:val="0050122F"/>
    <w:rsid w:val="00504345"/>
    <w:rsid w:val="0050587A"/>
    <w:rsid w:val="00505E3E"/>
    <w:rsid w:val="005060DC"/>
    <w:rsid w:val="0050622B"/>
    <w:rsid w:val="00506C20"/>
    <w:rsid w:val="00506D79"/>
    <w:rsid w:val="00507A05"/>
    <w:rsid w:val="005107BF"/>
    <w:rsid w:val="00511C00"/>
    <w:rsid w:val="00512566"/>
    <w:rsid w:val="00513D80"/>
    <w:rsid w:val="00515E95"/>
    <w:rsid w:val="00516C56"/>
    <w:rsid w:val="0051735B"/>
    <w:rsid w:val="005175D6"/>
    <w:rsid w:val="005200AD"/>
    <w:rsid w:val="005204F4"/>
    <w:rsid w:val="00521C22"/>
    <w:rsid w:val="00521D9B"/>
    <w:rsid w:val="00523524"/>
    <w:rsid w:val="00523DEA"/>
    <w:rsid w:val="005255C5"/>
    <w:rsid w:val="00525ABB"/>
    <w:rsid w:val="00526EF5"/>
    <w:rsid w:val="00527BB7"/>
    <w:rsid w:val="00527DEF"/>
    <w:rsid w:val="005305B3"/>
    <w:rsid w:val="005305DA"/>
    <w:rsid w:val="00530D97"/>
    <w:rsid w:val="00532131"/>
    <w:rsid w:val="00533ADD"/>
    <w:rsid w:val="00534760"/>
    <w:rsid w:val="00535AEA"/>
    <w:rsid w:val="00537653"/>
    <w:rsid w:val="00537F84"/>
    <w:rsid w:val="00541076"/>
    <w:rsid w:val="00541713"/>
    <w:rsid w:val="00541A54"/>
    <w:rsid w:val="00542AC9"/>
    <w:rsid w:val="00543372"/>
    <w:rsid w:val="005445B6"/>
    <w:rsid w:val="005448A9"/>
    <w:rsid w:val="005448C7"/>
    <w:rsid w:val="005458C6"/>
    <w:rsid w:val="005475F3"/>
    <w:rsid w:val="00547A90"/>
    <w:rsid w:val="005508E3"/>
    <w:rsid w:val="00550FA4"/>
    <w:rsid w:val="005516DA"/>
    <w:rsid w:val="005518B3"/>
    <w:rsid w:val="0055491C"/>
    <w:rsid w:val="005551E8"/>
    <w:rsid w:val="00555606"/>
    <w:rsid w:val="00556040"/>
    <w:rsid w:val="005562D0"/>
    <w:rsid w:val="00557967"/>
    <w:rsid w:val="00557AB4"/>
    <w:rsid w:val="005604E8"/>
    <w:rsid w:val="005634CE"/>
    <w:rsid w:val="00563564"/>
    <w:rsid w:val="0056371B"/>
    <w:rsid w:val="00566B6B"/>
    <w:rsid w:val="005700F5"/>
    <w:rsid w:val="005710FF"/>
    <w:rsid w:val="00571595"/>
    <w:rsid w:val="00572386"/>
    <w:rsid w:val="0057238B"/>
    <w:rsid w:val="00572AFC"/>
    <w:rsid w:val="00573ABD"/>
    <w:rsid w:val="00574112"/>
    <w:rsid w:val="00574764"/>
    <w:rsid w:val="00574C05"/>
    <w:rsid w:val="00574E1E"/>
    <w:rsid w:val="00575633"/>
    <w:rsid w:val="005757F3"/>
    <w:rsid w:val="00575812"/>
    <w:rsid w:val="00577134"/>
    <w:rsid w:val="00577C70"/>
    <w:rsid w:val="0058047C"/>
    <w:rsid w:val="0058088E"/>
    <w:rsid w:val="00580A93"/>
    <w:rsid w:val="00580D05"/>
    <w:rsid w:val="0058113E"/>
    <w:rsid w:val="00582487"/>
    <w:rsid w:val="0058284E"/>
    <w:rsid w:val="005840D2"/>
    <w:rsid w:val="005841DD"/>
    <w:rsid w:val="00585C25"/>
    <w:rsid w:val="00585C39"/>
    <w:rsid w:val="00585F63"/>
    <w:rsid w:val="00590159"/>
    <w:rsid w:val="005902E2"/>
    <w:rsid w:val="00590A59"/>
    <w:rsid w:val="005916E1"/>
    <w:rsid w:val="00591F57"/>
    <w:rsid w:val="0059219A"/>
    <w:rsid w:val="00592CAB"/>
    <w:rsid w:val="00592CFC"/>
    <w:rsid w:val="00592E65"/>
    <w:rsid w:val="0059348B"/>
    <w:rsid w:val="0059450A"/>
    <w:rsid w:val="0059475E"/>
    <w:rsid w:val="005951AD"/>
    <w:rsid w:val="005956C3"/>
    <w:rsid w:val="00595D8A"/>
    <w:rsid w:val="005976AC"/>
    <w:rsid w:val="005A1A0F"/>
    <w:rsid w:val="005A209A"/>
    <w:rsid w:val="005A384A"/>
    <w:rsid w:val="005A5104"/>
    <w:rsid w:val="005A5BFA"/>
    <w:rsid w:val="005A75C9"/>
    <w:rsid w:val="005A7678"/>
    <w:rsid w:val="005B007F"/>
    <w:rsid w:val="005B0934"/>
    <w:rsid w:val="005B0DAB"/>
    <w:rsid w:val="005B1727"/>
    <w:rsid w:val="005B1736"/>
    <w:rsid w:val="005B187D"/>
    <w:rsid w:val="005B1BEF"/>
    <w:rsid w:val="005B2076"/>
    <w:rsid w:val="005B20A6"/>
    <w:rsid w:val="005B269B"/>
    <w:rsid w:val="005B316F"/>
    <w:rsid w:val="005B333E"/>
    <w:rsid w:val="005B340F"/>
    <w:rsid w:val="005B3DCF"/>
    <w:rsid w:val="005B491B"/>
    <w:rsid w:val="005B4DD3"/>
    <w:rsid w:val="005B5835"/>
    <w:rsid w:val="005B63CD"/>
    <w:rsid w:val="005B67CD"/>
    <w:rsid w:val="005C09B7"/>
    <w:rsid w:val="005C0D91"/>
    <w:rsid w:val="005C17F5"/>
    <w:rsid w:val="005C1940"/>
    <w:rsid w:val="005C1F9D"/>
    <w:rsid w:val="005C2330"/>
    <w:rsid w:val="005C2815"/>
    <w:rsid w:val="005C4410"/>
    <w:rsid w:val="005C53C8"/>
    <w:rsid w:val="005C596C"/>
    <w:rsid w:val="005C5C97"/>
    <w:rsid w:val="005C76E2"/>
    <w:rsid w:val="005D059B"/>
    <w:rsid w:val="005D1206"/>
    <w:rsid w:val="005D1278"/>
    <w:rsid w:val="005D1A0E"/>
    <w:rsid w:val="005D2CDF"/>
    <w:rsid w:val="005D5911"/>
    <w:rsid w:val="005D5CE2"/>
    <w:rsid w:val="005D600C"/>
    <w:rsid w:val="005D644D"/>
    <w:rsid w:val="005D79F6"/>
    <w:rsid w:val="005DD9F1"/>
    <w:rsid w:val="005E0B68"/>
    <w:rsid w:val="005E2162"/>
    <w:rsid w:val="005E23D6"/>
    <w:rsid w:val="005E241A"/>
    <w:rsid w:val="005E2670"/>
    <w:rsid w:val="005E3F59"/>
    <w:rsid w:val="005F08CE"/>
    <w:rsid w:val="005F0BE4"/>
    <w:rsid w:val="005F26D4"/>
    <w:rsid w:val="005F2B75"/>
    <w:rsid w:val="005F35D6"/>
    <w:rsid w:val="005F37E6"/>
    <w:rsid w:val="005F3811"/>
    <w:rsid w:val="005F39E2"/>
    <w:rsid w:val="005F42A6"/>
    <w:rsid w:val="005F4880"/>
    <w:rsid w:val="005F4A2F"/>
    <w:rsid w:val="005F4C73"/>
    <w:rsid w:val="005F56D4"/>
    <w:rsid w:val="005F5979"/>
    <w:rsid w:val="005F68E5"/>
    <w:rsid w:val="005F71EE"/>
    <w:rsid w:val="005F780C"/>
    <w:rsid w:val="005F7D24"/>
    <w:rsid w:val="006007A4"/>
    <w:rsid w:val="00600A41"/>
    <w:rsid w:val="00600D47"/>
    <w:rsid w:val="00601249"/>
    <w:rsid w:val="006016E4"/>
    <w:rsid w:val="0060276B"/>
    <w:rsid w:val="006028E6"/>
    <w:rsid w:val="00602FAF"/>
    <w:rsid w:val="006030AC"/>
    <w:rsid w:val="00603613"/>
    <w:rsid w:val="0060378D"/>
    <w:rsid w:val="006039AD"/>
    <w:rsid w:val="006040C4"/>
    <w:rsid w:val="00604DC8"/>
    <w:rsid w:val="006060B7"/>
    <w:rsid w:val="006065A5"/>
    <w:rsid w:val="00606C9D"/>
    <w:rsid w:val="006072E9"/>
    <w:rsid w:val="00607933"/>
    <w:rsid w:val="00607D74"/>
    <w:rsid w:val="00611034"/>
    <w:rsid w:val="006110BE"/>
    <w:rsid w:val="00611645"/>
    <w:rsid w:val="006131DC"/>
    <w:rsid w:val="00613484"/>
    <w:rsid w:val="0061396E"/>
    <w:rsid w:val="006143D1"/>
    <w:rsid w:val="0061440B"/>
    <w:rsid w:val="00614E48"/>
    <w:rsid w:val="0061560C"/>
    <w:rsid w:val="006156A9"/>
    <w:rsid w:val="00615A56"/>
    <w:rsid w:val="0061635C"/>
    <w:rsid w:val="00621A33"/>
    <w:rsid w:val="00621B26"/>
    <w:rsid w:val="00622877"/>
    <w:rsid w:val="0062315D"/>
    <w:rsid w:val="006232DC"/>
    <w:rsid w:val="00623986"/>
    <w:rsid w:val="00623DF0"/>
    <w:rsid w:val="0062499E"/>
    <w:rsid w:val="00625279"/>
    <w:rsid w:val="0062604A"/>
    <w:rsid w:val="00626B5D"/>
    <w:rsid w:val="0063094F"/>
    <w:rsid w:val="00631286"/>
    <w:rsid w:val="00633C32"/>
    <w:rsid w:val="00634116"/>
    <w:rsid w:val="00634803"/>
    <w:rsid w:val="006350B8"/>
    <w:rsid w:val="00635E55"/>
    <w:rsid w:val="006362ED"/>
    <w:rsid w:val="00636418"/>
    <w:rsid w:val="006365B0"/>
    <w:rsid w:val="00636C32"/>
    <w:rsid w:val="00637182"/>
    <w:rsid w:val="00637941"/>
    <w:rsid w:val="00637992"/>
    <w:rsid w:val="00640035"/>
    <w:rsid w:val="006417AE"/>
    <w:rsid w:val="00642B7A"/>
    <w:rsid w:val="00644B31"/>
    <w:rsid w:val="00645194"/>
    <w:rsid w:val="00645CAF"/>
    <w:rsid w:val="00645D15"/>
    <w:rsid w:val="00647350"/>
    <w:rsid w:val="00647ADC"/>
    <w:rsid w:val="006516D4"/>
    <w:rsid w:val="00652335"/>
    <w:rsid w:val="006527F8"/>
    <w:rsid w:val="00653AFA"/>
    <w:rsid w:val="00653B17"/>
    <w:rsid w:val="00654805"/>
    <w:rsid w:val="00655A1F"/>
    <w:rsid w:val="0065697D"/>
    <w:rsid w:val="00657204"/>
    <w:rsid w:val="0065772A"/>
    <w:rsid w:val="006604A5"/>
    <w:rsid w:val="00660BB0"/>
    <w:rsid w:val="006620CF"/>
    <w:rsid w:val="00662EAF"/>
    <w:rsid w:val="00663C03"/>
    <w:rsid w:val="006646FC"/>
    <w:rsid w:val="00665211"/>
    <w:rsid w:val="006668F8"/>
    <w:rsid w:val="00666919"/>
    <w:rsid w:val="00666AD4"/>
    <w:rsid w:val="00666F1E"/>
    <w:rsid w:val="00667FBD"/>
    <w:rsid w:val="0067282B"/>
    <w:rsid w:val="00672BAC"/>
    <w:rsid w:val="00673F0C"/>
    <w:rsid w:val="00675823"/>
    <w:rsid w:val="006767C3"/>
    <w:rsid w:val="00676E48"/>
    <w:rsid w:val="00676F74"/>
    <w:rsid w:val="006773A3"/>
    <w:rsid w:val="00677461"/>
    <w:rsid w:val="006800EE"/>
    <w:rsid w:val="0068047C"/>
    <w:rsid w:val="00681600"/>
    <w:rsid w:val="00681A0D"/>
    <w:rsid w:val="00682458"/>
    <w:rsid w:val="006828A4"/>
    <w:rsid w:val="00683525"/>
    <w:rsid w:val="00683661"/>
    <w:rsid w:val="00685485"/>
    <w:rsid w:val="00685CF1"/>
    <w:rsid w:val="006862D3"/>
    <w:rsid w:val="006869E5"/>
    <w:rsid w:val="00687461"/>
    <w:rsid w:val="00687B7D"/>
    <w:rsid w:val="00690F12"/>
    <w:rsid w:val="006918F3"/>
    <w:rsid w:val="00692986"/>
    <w:rsid w:val="0069308E"/>
    <w:rsid w:val="006937B7"/>
    <w:rsid w:val="00693AEC"/>
    <w:rsid w:val="00693E79"/>
    <w:rsid w:val="00695227"/>
    <w:rsid w:val="00696BC9"/>
    <w:rsid w:val="00697184"/>
    <w:rsid w:val="00697768"/>
    <w:rsid w:val="006978E8"/>
    <w:rsid w:val="006A1EC9"/>
    <w:rsid w:val="006A2472"/>
    <w:rsid w:val="006A2C82"/>
    <w:rsid w:val="006A3BB6"/>
    <w:rsid w:val="006A3D81"/>
    <w:rsid w:val="006A3EB9"/>
    <w:rsid w:val="006A4D56"/>
    <w:rsid w:val="006A512A"/>
    <w:rsid w:val="006A5582"/>
    <w:rsid w:val="006A587C"/>
    <w:rsid w:val="006A608B"/>
    <w:rsid w:val="006B03C8"/>
    <w:rsid w:val="006B0784"/>
    <w:rsid w:val="006B205F"/>
    <w:rsid w:val="006B23BB"/>
    <w:rsid w:val="006B2EE5"/>
    <w:rsid w:val="006B32E2"/>
    <w:rsid w:val="006B422E"/>
    <w:rsid w:val="006B5983"/>
    <w:rsid w:val="006B614A"/>
    <w:rsid w:val="006B7F34"/>
    <w:rsid w:val="006C0607"/>
    <w:rsid w:val="006C0B5B"/>
    <w:rsid w:val="006C111C"/>
    <w:rsid w:val="006C12F5"/>
    <w:rsid w:val="006C25FD"/>
    <w:rsid w:val="006C3279"/>
    <w:rsid w:val="006C354A"/>
    <w:rsid w:val="006C3AB0"/>
    <w:rsid w:val="006C4320"/>
    <w:rsid w:val="006C62FE"/>
    <w:rsid w:val="006C63E9"/>
    <w:rsid w:val="006C66F0"/>
    <w:rsid w:val="006C6907"/>
    <w:rsid w:val="006C6990"/>
    <w:rsid w:val="006C734A"/>
    <w:rsid w:val="006C7646"/>
    <w:rsid w:val="006D0951"/>
    <w:rsid w:val="006D09FA"/>
    <w:rsid w:val="006D103A"/>
    <w:rsid w:val="006D12E5"/>
    <w:rsid w:val="006D1EF2"/>
    <w:rsid w:val="006D2521"/>
    <w:rsid w:val="006D2E16"/>
    <w:rsid w:val="006D30EB"/>
    <w:rsid w:val="006D33C6"/>
    <w:rsid w:val="006D396B"/>
    <w:rsid w:val="006D3DF6"/>
    <w:rsid w:val="006D4292"/>
    <w:rsid w:val="006D4638"/>
    <w:rsid w:val="006D4FAD"/>
    <w:rsid w:val="006D52C8"/>
    <w:rsid w:val="006D5EEC"/>
    <w:rsid w:val="006D61C1"/>
    <w:rsid w:val="006D6591"/>
    <w:rsid w:val="006D65E7"/>
    <w:rsid w:val="006D67F3"/>
    <w:rsid w:val="006D6EFB"/>
    <w:rsid w:val="006D7B8F"/>
    <w:rsid w:val="006E0393"/>
    <w:rsid w:val="006E03C7"/>
    <w:rsid w:val="006E0F50"/>
    <w:rsid w:val="006E1C61"/>
    <w:rsid w:val="006E23CF"/>
    <w:rsid w:val="006E4667"/>
    <w:rsid w:val="006E4C9E"/>
    <w:rsid w:val="006E504D"/>
    <w:rsid w:val="006E53FA"/>
    <w:rsid w:val="006E56CE"/>
    <w:rsid w:val="006E5D93"/>
    <w:rsid w:val="006E64B9"/>
    <w:rsid w:val="006E6599"/>
    <w:rsid w:val="006E683C"/>
    <w:rsid w:val="006E71BF"/>
    <w:rsid w:val="006E757A"/>
    <w:rsid w:val="006F0CFE"/>
    <w:rsid w:val="006F1310"/>
    <w:rsid w:val="006F1EEA"/>
    <w:rsid w:val="006F1FFF"/>
    <w:rsid w:val="006F20FB"/>
    <w:rsid w:val="006F259B"/>
    <w:rsid w:val="006F298C"/>
    <w:rsid w:val="006F4C40"/>
    <w:rsid w:val="006F52FE"/>
    <w:rsid w:val="006F5C07"/>
    <w:rsid w:val="006F5DEA"/>
    <w:rsid w:val="006F5F3E"/>
    <w:rsid w:val="006F5FBA"/>
    <w:rsid w:val="006F6CF6"/>
    <w:rsid w:val="006F6D10"/>
    <w:rsid w:val="0070099D"/>
    <w:rsid w:val="007014E0"/>
    <w:rsid w:val="00701704"/>
    <w:rsid w:val="007023C9"/>
    <w:rsid w:val="00703AD2"/>
    <w:rsid w:val="00703EDF"/>
    <w:rsid w:val="00705755"/>
    <w:rsid w:val="0070625F"/>
    <w:rsid w:val="00706E30"/>
    <w:rsid w:val="00707542"/>
    <w:rsid w:val="0071076C"/>
    <w:rsid w:val="007107B2"/>
    <w:rsid w:val="00711C0D"/>
    <w:rsid w:val="007123A9"/>
    <w:rsid w:val="00712B94"/>
    <w:rsid w:val="00712BC1"/>
    <w:rsid w:val="007134CE"/>
    <w:rsid w:val="00713CF1"/>
    <w:rsid w:val="007140D4"/>
    <w:rsid w:val="0071460E"/>
    <w:rsid w:val="00714646"/>
    <w:rsid w:val="00714A35"/>
    <w:rsid w:val="007152FC"/>
    <w:rsid w:val="00715C00"/>
    <w:rsid w:val="00715F32"/>
    <w:rsid w:val="00715F52"/>
    <w:rsid w:val="00717E1B"/>
    <w:rsid w:val="00717F69"/>
    <w:rsid w:val="007204AE"/>
    <w:rsid w:val="007207DA"/>
    <w:rsid w:val="00720F0C"/>
    <w:rsid w:val="00721104"/>
    <w:rsid w:val="00721236"/>
    <w:rsid w:val="00721897"/>
    <w:rsid w:val="00721C3B"/>
    <w:rsid w:val="007227A1"/>
    <w:rsid w:val="007234D4"/>
    <w:rsid w:val="007240E2"/>
    <w:rsid w:val="00724FD8"/>
    <w:rsid w:val="007250C3"/>
    <w:rsid w:val="00725239"/>
    <w:rsid w:val="00725C97"/>
    <w:rsid w:val="0072633F"/>
    <w:rsid w:val="00726BE3"/>
    <w:rsid w:val="00727241"/>
    <w:rsid w:val="0072739F"/>
    <w:rsid w:val="0072742E"/>
    <w:rsid w:val="00727B28"/>
    <w:rsid w:val="00727C53"/>
    <w:rsid w:val="00730516"/>
    <w:rsid w:val="00730CC4"/>
    <w:rsid w:val="00731342"/>
    <w:rsid w:val="00731C01"/>
    <w:rsid w:val="00731EF7"/>
    <w:rsid w:val="00732273"/>
    <w:rsid w:val="00732CE9"/>
    <w:rsid w:val="00732EBD"/>
    <w:rsid w:val="007334AA"/>
    <w:rsid w:val="00733ABB"/>
    <w:rsid w:val="007340D0"/>
    <w:rsid w:val="00734545"/>
    <w:rsid w:val="007350AB"/>
    <w:rsid w:val="00735A77"/>
    <w:rsid w:val="00736986"/>
    <w:rsid w:val="007370BC"/>
    <w:rsid w:val="00739B03"/>
    <w:rsid w:val="00740416"/>
    <w:rsid w:val="0074050A"/>
    <w:rsid w:val="00740A07"/>
    <w:rsid w:val="00741B0E"/>
    <w:rsid w:val="0074350C"/>
    <w:rsid w:val="00743932"/>
    <w:rsid w:val="00743F02"/>
    <w:rsid w:val="00743FA0"/>
    <w:rsid w:val="007447A1"/>
    <w:rsid w:val="00744C3D"/>
    <w:rsid w:val="00744F1E"/>
    <w:rsid w:val="007451AC"/>
    <w:rsid w:val="00745303"/>
    <w:rsid w:val="00745F01"/>
    <w:rsid w:val="00746D25"/>
    <w:rsid w:val="00750773"/>
    <w:rsid w:val="00750FFD"/>
    <w:rsid w:val="007527ED"/>
    <w:rsid w:val="00753960"/>
    <w:rsid w:val="00754155"/>
    <w:rsid w:val="00754232"/>
    <w:rsid w:val="00754235"/>
    <w:rsid w:val="007565F7"/>
    <w:rsid w:val="0075671A"/>
    <w:rsid w:val="00756817"/>
    <w:rsid w:val="0075776C"/>
    <w:rsid w:val="00760C2F"/>
    <w:rsid w:val="00761040"/>
    <w:rsid w:val="0076223D"/>
    <w:rsid w:val="00762244"/>
    <w:rsid w:val="00762688"/>
    <w:rsid w:val="00762EA4"/>
    <w:rsid w:val="00762EC8"/>
    <w:rsid w:val="00763416"/>
    <w:rsid w:val="0076381F"/>
    <w:rsid w:val="00763B1A"/>
    <w:rsid w:val="00763FCE"/>
    <w:rsid w:val="007653FC"/>
    <w:rsid w:val="007659CE"/>
    <w:rsid w:val="00766E81"/>
    <w:rsid w:val="00767B48"/>
    <w:rsid w:val="00770093"/>
    <w:rsid w:val="007710E2"/>
    <w:rsid w:val="00771654"/>
    <w:rsid w:val="00772CF2"/>
    <w:rsid w:val="00773A55"/>
    <w:rsid w:val="00776533"/>
    <w:rsid w:val="00776C99"/>
    <w:rsid w:val="00780048"/>
    <w:rsid w:val="00781911"/>
    <w:rsid w:val="007823CE"/>
    <w:rsid w:val="00782660"/>
    <w:rsid w:val="007835C5"/>
    <w:rsid w:val="007853FC"/>
    <w:rsid w:val="00785525"/>
    <w:rsid w:val="00785B1E"/>
    <w:rsid w:val="00786A00"/>
    <w:rsid w:val="00786D9B"/>
    <w:rsid w:val="0078727F"/>
    <w:rsid w:val="00787E18"/>
    <w:rsid w:val="00790094"/>
    <w:rsid w:val="00790838"/>
    <w:rsid w:val="00790912"/>
    <w:rsid w:val="00790DC6"/>
    <w:rsid w:val="00790FD4"/>
    <w:rsid w:val="007910F1"/>
    <w:rsid w:val="00793174"/>
    <w:rsid w:val="007940F3"/>
    <w:rsid w:val="007943D3"/>
    <w:rsid w:val="00794BF2"/>
    <w:rsid w:val="00795280"/>
    <w:rsid w:val="00795A76"/>
    <w:rsid w:val="00796D55"/>
    <w:rsid w:val="0079748A"/>
    <w:rsid w:val="0079772F"/>
    <w:rsid w:val="00797789"/>
    <w:rsid w:val="007A04DE"/>
    <w:rsid w:val="007A056E"/>
    <w:rsid w:val="007A0A64"/>
    <w:rsid w:val="007A14C7"/>
    <w:rsid w:val="007A1BD2"/>
    <w:rsid w:val="007A389E"/>
    <w:rsid w:val="007A3D9E"/>
    <w:rsid w:val="007A4A06"/>
    <w:rsid w:val="007A4C9A"/>
    <w:rsid w:val="007A4F8E"/>
    <w:rsid w:val="007A5125"/>
    <w:rsid w:val="007A519B"/>
    <w:rsid w:val="007A5262"/>
    <w:rsid w:val="007A562D"/>
    <w:rsid w:val="007A5D84"/>
    <w:rsid w:val="007A6595"/>
    <w:rsid w:val="007A76FF"/>
    <w:rsid w:val="007B00DC"/>
    <w:rsid w:val="007B0667"/>
    <w:rsid w:val="007B06CE"/>
    <w:rsid w:val="007B16A5"/>
    <w:rsid w:val="007B2CA1"/>
    <w:rsid w:val="007B4FC1"/>
    <w:rsid w:val="007B5364"/>
    <w:rsid w:val="007B5878"/>
    <w:rsid w:val="007B715A"/>
    <w:rsid w:val="007B7FB4"/>
    <w:rsid w:val="007C122B"/>
    <w:rsid w:val="007C1B6D"/>
    <w:rsid w:val="007C2877"/>
    <w:rsid w:val="007C4191"/>
    <w:rsid w:val="007C5276"/>
    <w:rsid w:val="007C52F6"/>
    <w:rsid w:val="007C5A12"/>
    <w:rsid w:val="007C6070"/>
    <w:rsid w:val="007C607B"/>
    <w:rsid w:val="007C629F"/>
    <w:rsid w:val="007C6383"/>
    <w:rsid w:val="007C732F"/>
    <w:rsid w:val="007C7F3A"/>
    <w:rsid w:val="007D0ABC"/>
    <w:rsid w:val="007D0D37"/>
    <w:rsid w:val="007D12AE"/>
    <w:rsid w:val="007D2716"/>
    <w:rsid w:val="007D3378"/>
    <w:rsid w:val="007D3787"/>
    <w:rsid w:val="007D37DA"/>
    <w:rsid w:val="007D3944"/>
    <w:rsid w:val="007D49F0"/>
    <w:rsid w:val="007D62CE"/>
    <w:rsid w:val="007D67F6"/>
    <w:rsid w:val="007D6C3A"/>
    <w:rsid w:val="007D7818"/>
    <w:rsid w:val="007E072F"/>
    <w:rsid w:val="007E19FE"/>
    <w:rsid w:val="007E1B2F"/>
    <w:rsid w:val="007E25BC"/>
    <w:rsid w:val="007E3200"/>
    <w:rsid w:val="007E3228"/>
    <w:rsid w:val="007E32EE"/>
    <w:rsid w:val="007E4210"/>
    <w:rsid w:val="007E4471"/>
    <w:rsid w:val="007E49CF"/>
    <w:rsid w:val="007E4AEC"/>
    <w:rsid w:val="007E4C08"/>
    <w:rsid w:val="007E4C26"/>
    <w:rsid w:val="007E549E"/>
    <w:rsid w:val="007E6442"/>
    <w:rsid w:val="007E78F5"/>
    <w:rsid w:val="007E7AE3"/>
    <w:rsid w:val="007F15F1"/>
    <w:rsid w:val="007F2BD8"/>
    <w:rsid w:val="007F3092"/>
    <w:rsid w:val="007F4EF3"/>
    <w:rsid w:val="007F50B5"/>
    <w:rsid w:val="007F5186"/>
    <w:rsid w:val="007F55F3"/>
    <w:rsid w:val="007F5DE2"/>
    <w:rsid w:val="007F740C"/>
    <w:rsid w:val="007F7C10"/>
    <w:rsid w:val="00800127"/>
    <w:rsid w:val="00800264"/>
    <w:rsid w:val="00800411"/>
    <w:rsid w:val="00800480"/>
    <w:rsid w:val="008014E6"/>
    <w:rsid w:val="00802246"/>
    <w:rsid w:val="008030A1"/>
    <w:rsid w:val="008042F5"/>
    <w:rsid w:val="00804698"/>
    <w:rsid w:val="0080500E"/>
    <w:rsid w:val="00806476"/>
    <w:rsid w:val="0080668F"/>
    <w:rsid w:val="008067C7"/>
    <w:rsid w:val="0080744C"/>
    <w:rsid w:val="00807497"/>
    <w:rsid w:val="00810D2E"/>
    <w:rsid w:val="00810F8C"/>
    <w:rsid w:val="0081159B"/>
    <w:rsid w:val="00811809"/>
    <w:rsid w:val="00811D5A"/>
    <w:rsid w:val="00812DD7"/>
    <w:rsid w:val="008132D6"/>
    <w:rsid w:val="008135A3"/>
    <w:rsid w:val="008139C3"/>
    <w:rsid w:val="00813AAA"/>
    <w:rsid w:val="00814051"/>
    <w:rsid w:val="00814364"/>
    <w:rsid w:val="00814B3D"/>
    <w:rsid w:val="00815641"/>
    <w:rsid w:val="00815ED2"/>
    <w:rsid w:val="008174B8"/>
    <w:rsid w:val="00817B1C"/>
    <w:rsid w:val="00817D3C"/>
    <w:rsid w:val="00820104"/>
    <w:rsid w:val="008212D6"/>
    <w:rsid w:val="00822369"/>
    <w:rsid w:val="0082258D"/>
    <w:rsid w:val="00824088"/>
    <w:rsid w:val="008247C6"/>
    <w:rsid w:val="00824F81"/>
    <w:rsid w:val="0082620D"/>
    <w:rsid w:val="00826333"/>
    <w:rsid w:val="008279C6"/>
    <w:rsid w:val="00830099"/>
    <w:rsid w:val="00830350"/>
    <w:rsid w:val="008304EB"/>
    <w:rsid w:val="00830899"/>
    <w:rsid w:val="00831AEF"/>
    <w:rsid w:val="0083280F"/>
    <w:rsid w:val="00833167"/>
    <w:rsid w:val="0083320A"/>
    <w:rsid w:val="00833587"/>
    <w:rsid w:val="00833B55"/>
    <w:rsid w:val="00834711"/>
    <w:rsid w:val="00834AE9"/>
    <w:rsid w:val="008354C0"/>
    <w:rsid w:val="008364C0"/>
    <w:rsid w:val="00836FD5"/>
    <w:rsid w:val="0083745F"/>
    <w:rsid w:val="008403EF"/>
    <w:rsid w:val="00841719"/>
    <w:rsid w:val="008428E5"/>
    <w:rsid w:val="00842A79"/>
    <w:rsid w:val="008430C2"/>
    <w:rsid w:val="00843B07"/>
    <w:rsid w:val="00843BDB"/>
    <w:rsid w:val="0084438B"/>
    <w:rsid w:val="00844F61"/>
    <w:rsid w:val="00845081"/>
    <w:rsid w:val="008451B6"/>
    <w:rsid w:val="008460FD"/>
    <w:rsid w:val="008465B6"/>
    <w:rsid w:val="00850F18"/>
    <w:rsid w:val="008517B4"/>
    <w:rsid w:val="00851A12"/>
    <w:rsid w:val="00852C26"/>
    <w:rsid w:val="008537E5"/>
    <w:rsid w:val="0085489C"/>
    <w:rsid w:val="008556D2"/>
    <w:rsid w:val="00855AF7"/>
    <w:rsid w:val="00855B16"/>
    <w:rsid w:val="00855EA4"/>
    <w:rsid w:val="00856538"/>
    <w:rsid w:val="008571CC"/>
    <w:rsid w:val="00860B3E"/>
    <w:rsid w:val="00862AFC"/>
    <w:rsid w:val="00862D01"/>
    <w:rsid w:val="00862D76"/>
    <w:rsid w:val="00863167"/>
    <w:rsid w:val="00863842"/>
    <w:rsid w:val="008638AE"/>
    <w:rsid w:val="00864CF2"/>
    <w:rsid w:val="00865806"/>
    <w:rsid w:val="00865EF5"/>
    <w:rsid w:val="00866876"/>
    <w:rsid w:val="00867D31"/>
    <w:rsid w:val="00867E63"/>
    <w:rsid w:val="00871B30"/>
    <w:rsid w:val="0087256E"/>
    <w:rsid w:val="00872A47"/>
    <w:rsid w:val="00873553"/>
    <w:rsid w:val="008739B3"/>
    <w:rsid w:val="00874239"/>
    <w:rsid w:val="00874890"/>
    <w:rsid w:val="00874993"/>
    <w:rsid w:val="00875004"/>
    <w:rsid w:val="00875403"/>
    <w:rsid w:val="00876AFB"/>
    <w:rsid w:val="00876BC1"/>
    <w:rsid w:val="00876EB9"/>
    <w:rsid w:val="00877678"/>
    <w:rsid w:val="00877953"/>
    <w:rsid w:val="008811AF"/>
    <w:rsid w:val="00881294"/>
    <w:rsid w:val="008814B7"/>
    <w:rsid w:val="00882788"/>
    <w:rsid w:val="00882D97"/>
    <w:rsid w:val="00882E98"/>
    <w:rsid w:val="008845BD"/>
    <w:rsid w:val="0088598F"/>
    <w:rsid w:val="00886082"/>
    <w:rsid w:val="00886959"/>
    <w:rsid w:val="00890149"/>
    <w:rsid w:val="008902AA"/>
    <w:rsid w:val="00890BD9"/>
    <w:rsid w:val="00890BEC"/>
    <w:rsid w:val="00891211"/>
    <w:rsid w:val="00891EA8"/>
    <w:rsid w:val="00892664"/>
    <w:rsid w:val="00893131"/>
    <w:rsid w:val="00893A34"/>
    <w:rsid w:val="008940FF"/>
    <w:rsid w:val="00894837"/>
    <w:rsid w:val="00894C49"/>
    <w:rsid w:val="00895422"/>
    <w:rsid w:val="00895F5B"/>
    <w:rsid w:val="00896776"/>
    <w:rsid w:val="008970EE"/>
    <w:rsid w:val="008A05F8"/>
    <w:rsid w:val="008A0B91"/>
    <w:rsid w:val="008A1407"/>
    <w:rsid w:val="008A1EEB"/>
    <w:rsid w:val="008A2FCB"/>
    <w:rsid w:val="008A36E1"/>
    <w:rsid w:val="008A37A7"/>
    <w:rsid w:val="008A37BB"/>
    <w:rsid w:val="008A58E3"/>
    <w:rsid w:val="008A6457"/>
    <w:rsid w:val="008A7AB4"/>
    <w:rsid w:val="008B0736"/>
    <w:rsid w:val="008B0A17"/>
    <w:rsid w:val="008B0CBE"/>
    <w:rsid w:val="008B1EE2"/>
    <w:rsid w:val="008B2CEB"/>
    <w:rsid w:val="008B2D41"/>
    <w:rsid w:val="008B393D"/>
    <w:rsid w:val="008B5164"/>
    <w:rsid w:val="008B53C9"/>
    <w:rsid w:val="008B6975"/>
    <w:rsid w:val="008B6DBD"/>
    <w:rsid w:val="008B7FCB"/>
    <w:rsid w:val="008C0756"/>
    <w:rsid w:val="008C095B"/>
    <w:rsid w:val="008C12E9"/>
    <w:rsid w:val="008C1AE8"/>
    <w:rsid w:val="008C2684"/>
    <w:rsid w:val="008C2A8D"/>
    <w:rsid w:val="008C2F7A"/>
    <w:rsid w:val="008C366F"/>
    <w:rsid w:val="008C4736"/>
    <w:rsid w:val="008C5638"/>
    <w:rsid w:val="008C6AC6"/>
    <w:rsid w:val="008C778B"/>
    <w:rsid w:val="008C7EB1"/>
    <w:rsid w:val="008D0DC0"/>
    <w:rsid w:val="008D1F51"/>
    <w:rsid w:val="008D2A3A"/>
    <w:rsid w:val="008D2B28"/>
    <w:rsid w:val="008D483D"/>
    <w:rsid w:val="008D5BDC"/>
    <w:rsid w:val="008D6324"/>
    <w:rsid w:val="008D7B4B"/>
    <w:rsid w:val="008E026F"/>
    <w:rsid w:val="008E04E9"/>
    <w:rsid w:val="008E07E5"/>
    <w:rsid w:val="008E1709"/>
    <w:rsid w:val="008E18E9"/>
    <w:rsid w:val="008E1A59"/>
    <w:rsid w:val="008E237F"/>
    <w:rsid w:val="008E3B07"/>
    <w:rsid w:val="008E3B7B"/>
    <w:rsid w:val="008E4D73"/>
    <w:rsid w:val="008E51CC"/>
    <w:rsid w:val="008E5D25"/>
    <w:rsid w:val="008E65DA"/>
    <w:rsid w:val="008E6C2A"/>
    <w:rsid w:val="008F109F"/>
    <w:rsid w:val="008F1C07"/>
    <w:rsid w:val="008F1D16"/>
    <w:rsid w:val="008F22AA"/>
    <w:rsid w:val="008F25C3"/>
    <w:rsid w:val="008F2627"/>
    <w:rsid w:val="008F4368"/>
    <w:rsid w:val="008F43D8"/>
    <w:rsid w:val="008F4695"/>
    <w:rsid w:val="008F5465"/>
    <w:rsid w:val="008F57A2"/>
    <w:rsid w:val="008F6D18"/>
    <w:rsid w:val="008F71E7"/>
    <w:rsid w:val="008F7D7F"/>
    <w:rsid w:val="009009C2"/>
    <w:rsid w:val="00901A10"/>
    <w:rsid w:val="009027CA"/>
    <w:rsid w:val="00902B55"/>
    <w:rsid w:val="009032BE"/>
    <w:rsid w:val="00904453"/>
    <w:rsid w:val="009053F8"/>
    <w:rsid w:val="0090561F"/>
    <w:rsid w:val="00905966"/>
    <w:rsid w:val="009110BF"/>
    <w:rsid w:val="009113F6"/>
    <w:rsid w:val="00911829"/>
    <w:rsid w:val="0091212D"/>
    <w:rsid w:val="00912A01"/>
    <w:rsid w:val="0091470C"/>
    <w:rsid w:val="00914BC1"/>
    <w:rsid w:val="00914F2C"/>
    <w:rsid w:val="009151CF"/>
    <w:rsid w:val="0091540E"/>
    <w:rsid w:val="009155E9"/>
    <w:rsid w:val="0091616F"/>
    <w:rsid w:val="00920C5A"/>
    <w:rsid w:val="00920F66"/>
    <w:rsid w:val="009216D5"/>
    <w:rsid w:val="0092210C"/>
    <w:rsid w:val="00922483"/>
    <w:rsid w:val="00923355"/>
    <w:rsid w:val="009236AE"/>
    <w:rsid w:val="00924EA7"/>
    <w:rsid w:val="0092611B"/>
    <w:rsid w:val="009267F7"/>
    <w:rsid w:val="0092725B"/>
    <w:rsid w:val="009310F5"/>
    <w:rsid w:val="00931675"/>
    <w:rsid w:val="00933021"/>
    <w:rsid w:val="009333FF"/>
    <w:rsid w:val="00933963"/>
    <w:rsid w:val="009347F1"/>
    <w:rsid w:val="00934A71"/>
    <w:rsid w:val="009355B2"/>
    <w:rsid w:val="009360B1"/>
    <w:rsid w:val="0094080E"/>
    <w:rsid w:val="00941E6D"/>
    <w:rsid w:val="0094295C"/>
    <w:rsid w:val="00942DB5"/>
    <w:rsid w:val="00943CA3"/>
    <w:rsid w:val="00943FA7"/>
    <w:rsid w:val="00944D0A"/>
    <w:rsid w:val="00946D67"/>
    <w:rsid w:val="00947653"/>
    <w:rsid w:val="00947938"/>
    <w:rsid w:val="009500EC"/>
    <w:rsid w:val="00950613"/>
    <w:rsid w:val="00950B06"/>
    <w:rsid w:val="00950E30"/>
    <w:rsid w:val="00952896"/>
    <w:rsid w:val="009529BF"/>
    <w:rsid w:val="00953061"/>
    <w:rsid w:val="0095339D"/>
    <w:rsid w:val="00953841"/>
    <w:rsid w:val="0095398C"/>
    <w:rsid w:val="009545F7"/>
    <w:rsid w:val="00955295"/>
    <w:rsid w:val="00955746"/>
    <w:rsid w:val="009563DA"/>
    <w:rsid w:val="00956FD2"/>
    <w:rsid w:val="00957110"/>
    <w:rsid w:val="00957246"/>
    <w:rsid w:val="00960E6B"/>
    <w:rsid w:val="00961176"/>
    <w:rsid w:val="00961863"/>
    <w:rsid w:val="00962221"/>
    <w:rsid w:val="0096260B"/>
    <w:rsid w:val="00963792"/>
    <w:rsid w:val="009638B8"/>
    <w:rsid w:val="009654BE"/>
    <w:rsid w:val="009662B1"/>
    <w:rsid w:val="00966550"/>
    <w:rsid w:val="0096666B"/>
    <w:rsid w:val="00966783"/>
    <w:rsid w:val="00967BC7"/>
    <w:rsid w:val="00970069"/>
    <w:rsid w:val="009721EB"/>
    <w:rsid w:val="0097256D"/>
    <w:rsid w:val="009729DC"/>
    <w:rsid w:val="00973975"/>
    <w:rsid w:val="00973B0C"/>
    <w:rsid w:val="00976D16"/>
    <w:rsid w:val="00976D6D"/>
    <w:rsid w:val="00977F98"/>
    <w:rsid w:val="009800A6"/>
    <w:rsid w:val="0098057B"/>
    <w:rsid w:val="00981376"/>
    <w:rsid w:val="009819D3"/>
    <w:rsid w:val="00981A58"/>
    <w:rsid w:val="00982750"/>
    <w:rsid w:val="00982EBC"/>
    <w:rsid w:val="009830DC"/>
    <w:rsid w:val="00983BC7"/>
    <w:rsid w:val="00985072"/>
    <w:rsid w:val="0098526A"/>
    <w:rsid w:val="00985745"/>
    <w:rsid w:val="00987145"/>
    <w:rsid w:val="00990C08"/>
    <w:rsid w:val="00990C61"/>
    <w:rsid w:val="00991BA8"/>
    <w:rsid w:val="00992955"/>
    <w:rsid w:val="009936A8"/>
    <w:rsid w:val="009956FE"/>
    <w:rsid w:val="00995C3A"/>
    <w:rsid w:val="00996501"/>
    <w:rsid w:val="00996C03"/>
    <w:rsid w:val="00996ED1"/>
    <w:rsid w:val="00997D01"/>
    <w:rsid w:val="00997F32"/>
    <w:rsid w:val="009A07ED"/>
    <w:rsid w:val="009A0F13"/>
    <w:rsid w:val="009A121E"/>
    <w:rsid w:val="009A1222"/>
    <w:rsid w:val="009A161A"/>
    <w:rsid w:val="009A1F7D"/>
    <w:rsid w:val="009A2B4A"/>
    <w:rsid w:val="009A38CF"/>
    <w:rsid w:val="009A599C"/>
    <w:rsid w:val="009B0604"/>
    <w:rsid w:val="009B209E"/>
    <w:rsid w:val="009B2D85"/>
    <w:rsid w:val="009B3A07"/>
    <w:rsid w:val="009B65E6"/>
    <w:rsid w:val="009B6700"/>
    <w:rsid w:val="009B706E"/>
    <w:rsid w:val="009B717F"/>
    <w:rsid w:val="009C29C5"/>
    <w:rsid w:val="009C2E5F"/>
    <w:rsid w:val="009C38DD"/>
    <w:rsid w:val="009C3C4E"/>
    <w:rsid w:val="009C423A"/>
    <w:rsid w:val="009C4AA9"/>
    <w:rsid w:val="009C51EA"/>
    <w:rsid w:val="009C5832"/>
    <w:rsid w:val="009C7845"/>
    <w:rsid w:val="009D0606"/>
    <w:rsid w:val="009D0BA9"/>
    <w:rsid w:val="009D0D6B"/>
    <w:rsid w:val="009D0FB2"/>
    <w:rsid w:val="009D298B"/>
    <w:rsid w:val="009D4888"/>
    <w:rsid w:val="009D5C9C"/>
    <w:rsid w:val="009D610B"/>
    <w:rsid w:val="009D69F6"/>
    <w:rsid w:val="009D7128"/>
    <w:rsid w:val="009D7871"/>
    <w:rsid w:val="009D7DE8"/>
    <w:rsid w:val="009D7FBE"/>
    <w:rsid w:val="009E03A1"/>
    <w:rsid w:val="009E1521"/>
    <w:rsid w:val="009E1DD6"/>
    <w:rsid w:val="009E218E"/>
    <w:rsid w:val="009E3B0B"/>
    <w:rsid w:val="009E3E17"/>
    <w:rsid w:val="009E61E8"/>
    <w:rsid w:val="009E730E"/>
    <w:rsid w:val="009E79ED"/>
    <w:rsid w:val="009F0345"/>
    <w:rsid w:val="009F1456"/>
    <w:rsid w:val="009F1900"/>
    <w:rsid w:val="009F1950"/>
    <w:rsid w:val="009F27A3"/>
    <w:rsid w:val="009F3579"/>
    <w:rsid w:val="009F62C4"/>
    <w:rsid w:val="009F638F"/>
    <w:rsid w:val="009F6A29"/>
    <w:rsid w:val="009F7CAC"/>
    <w:rsid w:val="00A016EE"/>
    <w:rsid w:val="00A02430"/>
    <w:rsid w:val="00A0266D"/>
    <w:rsid w:val="00A026A3"/>
    <w:rsid w:val="00A02C07"/>
    <w:rsid w:val="00A041C4"/>
    <w:rsid w:val="00A0451B"/>
    <w:rsid w:val="00A07596"/>
    <w:rsid w:val="00A076A6"/>
    <w:rsid w:val="00A07A8C"/>
    <w:rsid w:val="00A07ED7"/>
    <w:rsid w:val="00A10538"/>
    <w:rsid w:val="00A10CB4"/>
    <w:rsid w:val="00A10CF3"/>
    <w:rsid w:val="00A1156B"/>
    <w:rsid w:val="00A11DAD"/>
    <w:rsid w:val="00A14CA3"/>
    <w:rsid w:val="00A1569C"/>
    <w:rsid w:val="00A17A08"/>
    <w:rsid w:val="00A2038E"/>
    <w:rsid w:val="00A20959"/>
    <w:rsid w:val="00A20EA7"/>
    <w:rsid w:val="00A210A6"/>
    <w:rsid w:val="00A2203D"/>
    <w:rsid w:val="00A22C9A"/>
    <w:rsid w:val="00A22F66"/>
    <w:rsid w:val="00A24376"/>
    <w:rsid w:val="00A250D2"/>
    <w:rsid w:val="00A26A30"/>
    <w:rsid w:val="00A26E23"/>
    <w:rsid w:val="00A273A5"/>
    <w:rsid w:val="00A27856"/>
    <w:rsid w:val="00A3067E"/>
    <w:rsid w:val="00A31333"/>
    <w:rsid w:val="00A32446"/>
    <w:rsid w:val="00A32CAF"/>
    <w:rsid w:val="00A336FA"/>
    <w:rsid w:val="00A3469F"/>
    <w:rsid w:val="00A35C76"/>
    <w:rsid w:val="00A37736"/>
    <w:rsid w:val="00A3784C"/>
    <w:rsid w:val="00A37AC4"/>
    <w:rsid w:val="00A4078F"/>
    <w:rsid w:val="00A416A5"/>
    <w:rsid w:val="00A41CF2"/>
    <w:rsid w:val="00A42BC7"/>
    <w:rsid w:val="00A44C5E"/>
    <w:rsid w:val="00A44F2E"/>
    <w:rsid w:val="00A45949"/>
    <w:rsid w:val="00A45A57"/>
    <w:rsid w:val="00A46320"/>
    <w:rsid w:val="00A47C67"/>
    <w:rsid w:val="00A50456"/>
    <w:rsid w:val="00A51019"/>
    <w:rsid w:val="00A52299"/>
    <w:rsid w:val="00A53346"/>
    <w:rsid w:val="00A5352C"/>
    <w:rsid w:val="00A53667"/>
    <w:rsid w:val="00A53674"/>
    <w:rsid w:val="00A53D36"/>
    <w:rsid w:val="00A55245"/>
    <w:rsid w:val="00A559DB"/>
    <w:rsid w:val="00A56521"/>
    <w:rsid w:val="00A570EB"/>
    <w:rsid w:val="00A574ED"/>
    <w:rsid w:val="00A57739"/>
    <w:rsid w:val="00A60060"/>
    <w:rsid w:val="00A60501"/>
    <w:rsid w:val="00A60673"/>
    <w:rsid w:val="00A60CB4"/>
    <w:rsid w:val="00A61889"/>
    <w:rsid w:val="00A61C65"/>
    <w:rsid w:val="00A63020"/>
    <w:rsid w:val="00A63F00"/>
    <w:rsid w:val="00A6478A"/>
    <w:rsid w:val="00A6479C"/>
    <w:rsid w:val="00A64AB4"/>
    <w:rsid w:val="00A64BC8"/>
    <w:rsid w:val="00A64E58"/>
    <w:rsid w:val="00A67C8D"/>
    <w:rsid w:val="00A70481"/>
    <w:rsid w:val="00A70ECA"/>
    <w:rsid w:val="00A71D46"/>
    <w:rsid w:val="00A72443"/>
    <w:rsid w:val="00A7465A"/>
    <w:rsid w:val="00A7479B"/>
    <w:rsid w:val="00A75D8F"/>
    <w:rsid w:val="00A763BD"/>
    <w:rsid w:val="00A76496"/>
    <w:rsid w:val="00A76552"/>
    <w:rsid w:val="00A76636"/>
    <w:rsid w:val="00A7694C"/>
    <w:rsid w:val="00A772A7"/>
    <w:rsid w:val="00A779AA"/>
    <w:rsid w:val="00A8010B"/>
    <w:rsid w:val="00A8046A"/>
    <w:rsid w:val="00A812B9"/>
    <w:rsid w:val="00A81451"/>
    <w:rsid w:val="00A81C91"/>
    <w:rsid w:val="00A81EC3"/>
    <w:rsid w:val="00A8202A"/>
    <w:rsid w:val="00A83AF1"/>
    <w:rsid w:val="00A83BFA"/>
    <w:rsid w:val="00A847D1"/>
    <w:rsid w:val="00A85236"/>
    <w:rsid w:val="00A85C03"/>
    <w:rsid w:val="00A8669E"/>
    <w:rsid w:val="00A8693B"/>
    <w:rsid w:val="00A87040"/>
    <w:rsid w:val="00A87EC5"/>
    <w:rsid w:val="00A91237"/>
    <w:rsid w:val="00A91CEC"/>
    <w:rsid w:val="00A94B61"/>
    <w:rsid w:val="00A956BA"/>
    <w:rsid w:val="00A9645D"/>
    <w:rsid w:val="00A96C2E"/>
    <w:rsid w:val="00A96F9B"/>
    <w:rsid w:val="00AA31C4"/>
    <w:rsid w:val="00AA4844"/>
    <w:rsid w:val="00AA4A53"/>
    <w:rsid w:val="00AA4C41"/>
    <w:rsid w:val="00AA5012"/>
    <w:rsid w:val="00AA5040"/>
    <w:rsid w:val="00AA5253"/>
    <w:rsid w:val="00AA54CC"/>
    <w:rsid w:val="00AA5F6C"/>
    <w:rsid w:val="00AA708D"/>
    <w:rsid w:val="00AA75C2"/>
    <w:rsid w:val="00AA7C5B"/>
    <w:rsid w:val="00AB0D75"/>
    <w:rsid w:val="00AB0E4C"/>
    <w:rsid w:val="00AB1EAE"/>
    <w:rsid w:val="00AB2A9A"/>
    <w:rsid w:val="00AB2C9F"/>
    <w:rsid w:val="00AB3FC0"/>
    <w:rsid w:val="00AB49AE"/>
    <w:rsid w:val="00AB548E"/>
    <w:rsid w:val="00AB5925"/>
    <w:rsid w:val="00AB621D"/>
    <w:rsid w:val="00AB6F1D"/>
    <w:rsid w:val="00AB7A4A"/>
    <w:rsid w:val="00AC14CC"/>
    <w:rsid w:val="00AC1872"/>
    <w:rsid w:val="00AC1C2B"/>
    <w:rsid w:val="00AC21EE"/>
    <w:rsid w:val="00AC2CF7"/>
    <w:rsid w:val="00AC3487"/>
    <w:rsid w:val="00AC3D75"/>
    <w:rsid w:val="00AC4DDB"/>
    <w:rsid w:val="00AC54AC"/>
    <w:rsid w:val="00AC6E3F"/>
    <w:rsid w:val="00AD0B69"/>
    <w:rsid w:val="00AD2B07"/>
    <w:rsid w:val="00AD306C"/>
    <w:rsid w:val="00AD3B9F"/>
    <w:rsid w:val="00AD5815"/>
    <w:rsid w:val="00AD5DA2"/>
    <w:rsid w:val="00AD631F"/>
    <w:rsid w:val="00AD6B52"/>
    <w:rsid w:val="00AE0092"/>
    <w:rsid w:val="00AE0577"/>
    <w:rsid w:val="00AE0599"/>
    <w:rsid w:val="00AE0986"/>
    <w:rsid w:val="00AE12C3"/>
    <w:rsid w:val="00AE1C7D"/>
    <w:rsid w:val="00AE1EBA"/>
    <w:rsid w:val="00AE21FF"/>
    <w:rsid w:val="00AE2ABB"/>
    <w:rsid w:val="00AE3A7E"/>
    <w:rsid w:val="00AE3E78"/>
    <w:rsid w:val="00AE58C3"/>
    <w:rsid w:val="00AE5BAD"/>
    <w:rsid w:val="00AE639E"/>
    <w:rsid w:val="00AE70CE"/>
    <w:rsid w:val="00AF008B"/>
    <w:rsid w:val="00AF154A"/>
    <w:rsid w:val="00AF15E3"/>
    <w:rsid w:val="00AF1F18"/>
    <w:rsid w:val="00AF2308"/>
    <w:rsid w:val="00AF2329"/>
    <w:rsid w:val="00AF2F1E"/>
    <w:rsid w:val="00AF3441"/>
    <w:rsid w:val="00AF403F"/>
    <w:rsid w:val="00AF4290"/>
    <w:rsid w:val="00AF5240"/>
    <w:rsid w:val="00AF6413"/>
    <w:rsid w:val="00AF6D6D"/>
    <w:rsid w:val="00B00DC2"/>
    <w:rsid w:val="00B00F1B"/>
    <w:rsid w:val="00B014E1"/>
    <w:rsid w:val="00B02E8F"/>
    <w:rsid w:val="00B0552B"/>
    <w:rsid w:val="00B0560C"/>
    <w:rsid w:val="00B06133"/>
    <w:rsid w:val="00B063A4"/>
    <w:rsid w:val="00B069F3"/>
    <w:rsid w:val="00B0726E"/>
    <w:rsid w:val="00B07F14"/>
    <w:rsid w:val="00B10E27"/>
    <w:rsid w:val="00B11122"/>
    <w:rsid w:val="00B1143F"/>
    <w:rsid w:val="00B1225E"/>
    <w:rsid w:val="00B123F7"/>
    <w:rsid w:val="00B124A0"/>
    <w:rsid w:val="00B137C8"/>
    <w:rsid w:val="00B13E02"/>
    <w:rsid w:val="00B13FEE"/>
    <w:rsid w:val="00B1443F"/>
    <w:rsid w:val="00B20008"/>
    <w:rsid w:val="00B219D1"/>
    <w:rsid w:val="00B21FEC"/>
    <w:rsid w:val="00B2263D"/>
    <w:rsid w:val="00B23E59"/>
    <w:rsid w:val="00B24524"/>
    <w:rsid w:val="00B250E4"/>
    <w:rsid w:val="00B2529F"/>
    <w:rsid w:val="00B25F33"/>
    <w:rsid w:val="00B275AD"/>
    <w:rsid w:val="00B2764C"/>
    <w:rsid w:val="00B30A9A"/>
    <w:rsid w:val="00B31446"/>
    <w:rsid w:val="00B315D5"/>
    <w:rsid w:val="00B31FE9"/>
    <w:rsid w:val="00B33A05"/>
    <w:rsid w:val="00B348FA"/>
    <w:rsid w:val="00B34A42"/>
    <w:rsid w:val="00B357C0"/>
    <w:rsid w:val="00B3589F"/>
    <w:rsid w:val="00B35A3A"/>
    <w:rsid w:val="00B36F2A"/>
    <w:rsid w:val="00B377E5"/>
    <w:rsid w:val="00B4095D"/>
    <w:rsid w:val="00B414EA"/>
    <w:rsid w:val="00B415E2"/>
    <w:rsid w:val="00B42164"/>
    <w:rsid w:val="00B42458"/>
    <w:rsid w:val="00B42D92"/>
    <w:rsid w:val="00B433AD"/>
    <w:rsid w:val="00B4362E"/>
    <w:rsid w:val="00B43968"/>
    <w:rsid w:val="00B446B6"/>
    <w:rsid w:val="00B44E2B"/>
    <w:rsid w:val="00B44F02"/>
    <w:rsid w:val="00B455D5"/>
    <w:rsid w:val="00B458FD"/>
    <w:rsid w:val="00B45B61"/>
    <w:rsid w:val="00B466CF"/>
    <w:rsid w:val="00B469C8"/>
    <w:rsid w:val="00B46CFE"/>
    <w:rsid w:val="00B47055"/>
    <w:rsid w:val="00B47C39"/>
    <w:rsid w:val="00B47E8E"/>
    <w:rsid w:val="00B5056A"/>
    <w:rsid w:val="00B517F7"/>
    <w:rsid w:val="00B53755"/>
    <w:rsid w:val="00B53B3D"/>
    <w:rsid w:val="00B54C99"/>
    <w:rsid w:val="00B567F0"/>
    <w:rsid w:val="00B56FA2"/>
    <w:rsid w:val="00B57AA4"/>
    <w:rsid w:val="00B6057B"/>
    <w:rsid w:val="00B60E95"/>
    <w:rsid w:val="00B60FD9"/>
    <w:rsid w:val="00B616FC"/>
    <w:rsid w:val="00B61799"/>
    <w:rsid w:val="00B6437D"/>
    <w:rsid w:val="00B650B2"/>
    <w:rsid w:val="00B668BC"/>
    <w:rsid w:val="00B66BF3"/>
    <w:rsid w:val="00B6710A"/>
    <w:rsid w:val="00B67999"/>
    <w:rsid w:val="00B70176"/>
    <w:rsid w:val="00B7027E"/>
    <w:rsid w:val="00B70851"/>
    <w:rsid w:val="00B70EB4"/>
    <w:rsid w:val="00B71773"/>
    <w:rsid w:val="00B71B9C"/>
    <w:rsid w:val="00B71FE5"/>
    <w:rsid w:val="00B72125"/>
    <w:rsid w:val="00B724D2"/>
    <w:rsid w:val="00B72EAB"/>
    <w:rsid w:val="00B733D7"/>
    <w:rsid w:val="00B734D6"/>
    <w:rsid w:val="00B743C0"/>
    <w:rsid w:val="00B743D2"/>
    <w:rsid w:val="00B76606"/>
    <w:rsid w:val="00B76B46"/>
    <w:rsid w:val="00B76E47"/>
    <w:rsid w:val="00B80BC0"/>
    <w:rsid w:val="00B81C8F"/>
    <w:rsid w:val="00B81CBF"/>
    <w:rsid w:val="00B81FA4"/>
    <w:rsid w:val="00B84D7B"/>
    <w:rsid w:val="00B8505B"/>
    <w:rsid w:val="00B850EE"/>
    <w:rsid w:val="00B85A54"/>
    <w:rsid w:val="00B85FD9"/>
    <w:rsid w:val="00B8794C"/>
    <w:rsid w:val="00B91B04"/>
    <w:rsid w:val="00B91C8B"/>
    <w:rsid w:val="00B92E1B"/>
    <w:rsid w:val="00B92EFA"/>
    <w:rsid w:val="00B93386"/>
    <w:rsid w:val="00B93E7D"/>
    <w:rsid w:val="00B94007"/>
    <w:rsid w:val="00B955CE"/>
    <w:rsid w:val="00B95EF4"/>
    <w:rsid w:val="00BA0B9C"/>
    <w:rsid w:val="00BA297F"/>
    <w:rsid w:val="00BA2BDB"/>
    <w:rsid w:val="00BA32EA"/>
    <w:rsid w:val="00BA352D"/>
    <w:rsid w:val="00BA3D3F"/>
    <w:rsid w:val="00BA50B1"/>
    <w:rsid w:val="00BA6151"/>
    <w:rsid w:val="00BA660D"/>
    <w:rsid w:val="00BA6660"/>
    <w:rsid w:val="00BB04E4"/>
    <w:rsid w:val="00BB1EC7"/>
    <w:rsid w:val="00BB1F5B"/>
    <w:rsid w:val="00BB2A6E"/>
    <w:rsid w:val="00BB2B30"/>
    <w:rsid w:val="00BB3AE1"/>
    <w:rsid w:val="00BB3BB3"/>
    <w:rsid w:val="00BB3F91"/>
    <w:rsid w:val="00BB404E"/>
    <w:rsid w:val="00BB4443"/>
    <w:rsid w:val="00BB48A1"/>
    <w:rsid w:val="00BB4BBF"/>
    <w:rsid w:val="00BB5034"/>
    <w:rsid w:val="00BB5D02"/>
    <w:rsid w:val="00BB6509"/>
    <w:rsid w:val="00BB6990"/>
    <w:rsid w:val="00BC0093"/>
    <w:rsid w:val="00BC0189"/>
    <w:rsid w:val="00BC0A79"/>
    <w:rsid w:val="00BC0B17"/>
    <w:rsid w:val="00BC1B5E"/>
    <w:rsid w:val="00BC1E6E"/>
    <w:rsid w:val="00BC206A"/>
    <w:rsid w:val="00BC248C"/>
    <w:rsid w:val="00BC30C0"/>
    <w:rsid w:val="00BC43D2"/>
    <w:rsid w:val="00BC4BE8"/>
    <w:rsid w:val="00BC4D46"/>
    <w:rsid w:val="00BC5ADA"/>
    <w:rsid w:val="00BC5B68"/>
    <w:rsid w:val="00BC688B"/>
    <w:rsid w:val="00BC749B"/>
    <w:rsid w:val="00BC78DE"/>
    <w:rsid w:val="00BD1EF8"/>
    <w:rsid w:val="00BD20D6"/>
    <w:rsid w:val="00BD21FB"/>
    <w:rsid w:val="00BD30D9"/>
    <w:rsid w:val="00BD3339"/>
    <w:rsid w:val="00BD44CF"/>
    <w:rsid w:val="00BD49CB"/>
    <w:rsid w:val="00BD51F7"/>
    <w:rsid w:val="00BD5716"/>
    <w:rsid w:val="00BD766E"/>
    <w:rsid w:val="00BD79B9"/>
    <w:rsid w:val="00BD7DEB"/>
    <w:rsid w:val="00BD7E99"/>
    <w:rsid w:val="00BE257F"/>
    <w:rsid w:val="00BE2EDD"/>
    <w:rsid w:val="00BE37D8"/>
    <w:rsid w:val="00BE3850"/>
    <w:rsid w:val="00BE3DE6"/>
    <w:rsid w:val="00BE438B"/>
    <w:rsid w:val="00BE6231"/>
    <w:rsid w:val="00BE67F2"/>
    <w:rsid w:val="00BE6F5E"/>
    <w:rsid w:val="00BE7774"/>
    <w:rsid w:val="00BE7953"/>
    <w:rsid w:val="00BF0873"/>
    <w:rsid w:val="00BF237B"/>
    <w:rsid w:val="00BF245D"/>
    <w:rsid w:val="00BF2E4E"/>
    <w:rsid w:val="00BF2FB0"/>
    <w:rsid w:val="00BF34A6"/>
    <w:rsid w:val="00BF3909"/>
    <w:rsid w:val="00BF4377"/>
    <w:rsid w:val="00BF45BA"/>
    <w:rsid w:val="00BF6096"/>
    <w:rsid w:val="00BF7F72"/>
    <w:rsid w:val="00C00CFF"/>
    <w:rsid w:val="00C01EC0"/>
    <w:rsid w:val="00C03485"/>
    <w:rsid w:val="00C04141"/>
    <w:rsid w:val="00C04A2D"/>
    <w:rsid w:val="00C05CFA"/>
    <w:rsid w:val="00C061C2"/>
    <w:rsid w:val="00C06B75"/>
    <w:rsid w:val="00C06CFF"/>
    <w:rsid w:val="00C0727A"/>
    <w:rsid w:val="00C07F3A"/>
    <w:rsid w:val="00C10480"/>
    <w:rsid w:val="00C12136"/>
    <w:rsid w:val="00C1224B"/>
    <w:rsid w:val="00C149E2"/>
    <w:rsid w:val="00C1512A"/>
    <w:rsid w:val="00C2008D"/>
    <w:rsid w:val="00C225D0"/>
    <w:rsid w:val="00C2266D"/>
    <w:rsid w:val="00C244CC"/>
    <w:rsid w:val="00C244EE"/>
    <w:rsid w:val="00C24A8D"/>
    <w:rsid w:val="00C25786"/>
    <w:rsid w:val="00C260B0"/>
    <w:rsid w:val="00C2637B"/>
    <w:rsid w:val="00C26D14"/>
    <w:rsid w:val="00C27293"/>
    <w:rsid w:val="00C278B0"/>
    <w:rsid w:val="00C27C51"/>
    <w:rsid w:val="00C31337"/>
    <w:rsid w:val="00C316BD"/>
    <w:rsid w:val="00C31DBC"/>
    <w:rsid w:val="00C32027"/>
    <w:rsid w:val="00C321B5"/>
    <w:rsid w:val="00C336FA"/>
    <w:rsid w:val="00C340E9"/>
    <w:rsid w:val="00C343BD"/>
    <w:rsid w:val="00C345B0"/>
    <w:rsid w:val="00C364A7"/>
    <w:rsid w:val="00C369F2"/>
    <w:rsid w:val="00C37573"/>
    <w:rsid w:val="00C40293"/>
    <w:rsid w:val="00C4036B"/>
    <w:rsid w:val="00C42B31"/>
    <w:rsid w:val="00C43CC1"/>
    <w:rsid w:val="00C4478E"/>
    <w:rsid w:val="00C4528F"/>
    <w:rsid w:val="00C45DFD"/>
    <w:rsid w:val="00C46057"/>
    <w:rsid w:val="00C462C6"/>
    <w:rsid w:val="00C52915"/>
    <w:rsid w:val="00C52A61"/>
    <w:rsid w:val="00C536CF"/>
    <w:rsid w:val="00C53888"/>
    <w:rsid w:val="00C54053"/>
    <w:rsid w:val="00C54B79"/>
    <w:rsid w:val="00C552F5"/>
    <w:rsid w:val="00C5542C"/>
    <w:rsid w:val="00C5552B"/>
    <w:rsid w:val="00C55B01"/>
    <w:rsid w:val="00C60377"/>
    <w:rsid w:val="00C60666"/>
    <w:rsid w:val="00C60E2B"/>
    <w:rsid w:val="00C614B5"/>
    <w:rsid w:val="00C61CCC"/>
    <w:rsid w:val="00C61CD7"/>
    <w:rsid w:val="00C625E6"/>
    <w:rsid w:val="00C631AF"/>
    <w:rsid w:val="00C6428E"/>
    <w:rsid w:val="00C6476B"/>
    <w:rsid w:val="00C64774"/>
    <w:rsid w:val="00C64C6D"/>
    <w:rsid w:val="00C655A5"/>
    <w:rsid w:val="00C656E4"/>
    <w:rsid w:val="00C65EA7"/>
    <w:rsid w:val="00C66826"/>
    <w:rsid w:val="00C66AA3"/>
    <w:rsid w:val="00C67AF5"/>
    <w:rsid w:val="00C704B7"/>
    <w:rsid w:val="00C706D5"/>
    <w:rsid w:val="00C72224"/>
    <w:rsid w:val="00C72D81"/>
    <w:rsid w:val="00C72F6F"/>
    <w:rsid w:val="00C730C8"/>
    <w:rsid w:val="00C73D39"/>
    <w:rsid w:val="00C751AE"/>
    <w:rsid w:val="00C75706"/>
    <w:rsid w:val="00C7593A"/>
    <w:rsid w:val="00C759AC"/>
    <w:rsid w:val="00C81463"/>
    <w:rsid w:val="00C82225"/>
    <w:rsid w:val="00C842EF"/>
    <w:rsid w:val="00C85194"/>
    <w:rsid w:val="00C85C9F"/>
    <w:rsid w:val="00C85D3E"/>
    <w:rsid w:val="00C85E16"/>
    <w:rsid w:val="00C860BC"/>
    <w:rsid w:val="00C86160"/>
    <w:rsid w:val="00C91049"/>
    <w:rsid w:val="00C91139"/>
    <w:rsid w:val="00C93BC2"/>
    <w:rsid w:val="00C93EDE"/>
    <w:rsid w:val="00C940A4"/>
    <w:rsid w:val="00C94162"/>
    <w:rsid w:val="00C94E4A"/>
    <w:rsid w:val="00C9514B"/>
    <w:rsid w:val="00C95297"/>
    <w:rsid w:val="00C9564D"/>
    <w:rsid w:val="00C95F1E"/>
    <w:rsid w:val="00C96034"/>
    <w:rsid w:val="00C969F2"/>
    <w:rsid w:val="00C976EB"/>
    <w:rsid w:val="00C979C8"/>
    <w:rsid w:val="00CA083B"/>
    <w:rsid w:val="00CA12EE"/>
    <w:rsid w:val="00CA2021"/>
    <w:rsid w:val="00CA3A63"/>
    <w:rsid w:val="00CA4815"/>
    <w:rsid w:val="00CA53D9"/>
    <w:rsid w:val="00CA622F"/>
    <w:rsid w:val="00CA6AFB"/>
    <w:rsid w:val="00CA6EA7"/>
    <w:rsid w:val="00CA740F"/>
    <w:rsid w:val="00CA7AB0"/>
    <w:rsid w:val="00CA7E4E"/>
    <w:rsid w:val="00CB0128"/>
    <w:rsid w:val="00CB0949"/>
    <w:rsid w:val="00CB0A5B"/>
    <w:rsid w:val="00CB3963"/>
    <w:rsid w:val="00CB574A"/>
    <w:rsid w:val="00CB57FE"/>
    <w:rsid w:val="00CB6FA8"/>
    <w:rsid w:val="00CB76AA"/>
    <w:rsid w:val="00CC0516"/>
    <w:rsid w:val="00CC2325"/>
    <w:rsid w:val="00CC24E5"/>
    <w:rsid w:val="00CC3306"/>
    <w:rsid w:val="00CC46C6"/>
    <w:rsid w:val="00CC55B1"/>
    <w:rsid w:val="00CC625E"/>
    <w:rsid w:val="00CC6784"/>
    <w:rsid w:val="00CC7F42"/>
    <w:rsid w:val="00CD0513"/>
    <w:rsid w:val="00CD10A1"/>
    <w:rsid w:val="00CD17F2"/>
    <w:rsid w:val="00CD1C53"/>
    <w:rsid w:val="00CD1EF6"/>
    <w:rsid w:val="00CD261B"/>
    <w:rsid w:val="00CD26B9"/>
    <w:rsid w:val="00CD2F7A"/>
    <w:rsid w:val="00CD2FCA"/>
    <w:rsid w:val="00CD4017"/>
    <w:rsid w:val="00CD49FE"/>
    <w:rsid w:val="00CD52F6"/>
    <w:rsid w:val="00CD5E15"/>
    <w:rsid w:val="00CD6188"/>
    <w:rsid w:val="00CD689D"/>
    <w:rsid w:val="00CD6984"/>
    <w:rsid w:val="00CD7B60"/>
    <w:rsid w:val="00CE03CD"/>
    <w:rsid w:val="00CE07F3"/>
    <w:rsid w:val="00CE0F2B"/>
    <w:rsid w:val="00CE183F"/>
    <w:rsid w:val="00CE219A"/>
    <w:rsid w:val="00CE5246"/>
    <w:rsid w:val="00CE5B5E"/>
    <w:rsid w:val="00CE5F94"/>
    <w:rsid w:val="00CE61D2"/>
    <w:rsid w:val="00CE7182"/>
    <w:rsid w:val="00CF25B1"/>
    <w:rsid w:val="00CF2A67"/>
    <w:rsid w:val="00CF2CD0"/>
    <w:rsid w:val="00CF31F5"/>
    <w:rsid w:val="00CF416A"/>
    <w:rsid w:val="00CF534C"/>
    <w:rsid w:val="00CF5691"/>
    <w:rsid w:val="00CF5F55"/>
    <w:rsid w:val="00CF6562"/>
    <w:rsid w:val="00D007C3"/>
    <w:rsid w:val="00D007D2"/>
    <w:rsid w:val="00D0097B"/>
    <w:rsid w:val="00D00DE2"/>
    <w:rsid w:val="00D013ED"/>
    <w:rsid w:val="00D03CB0"/>
    <w:rsid w:val="00D0486A"/>
    <w:rsid w:val="00D05394"/>
    <w:rsid w:val="00D0552B"/>
    <w:rsid w:val="00D05796"/>
    <w:rsid w:val="00D05D84"/>
    <w:rsid w:val="00D06185"/>
    <w:rsid w:val="00D1092D"/>
    <w:rsid w:val="00D1097D"/>
    <w:rsid w:val="00D10E8A"/>
    <w:rsid w:val="00D1298C"/>
    <w:rsid w:val="00D131CD"/>
    <w:rsid w:val="00D1350F"/>
    <w:rsid w:val="00D138B0"/>
    <w:rsid w:val="00D13DDD"/>
    <w:rsid w:val="00D142DC"/>
    <w:rsid w:val="00D14574"/>
    <w:rsid w:val="00D14661"/>
    <w:rsid w:val="00D200DC"/>
    <w:rsid w:val="00D2151C"/>
    <w:rsid w:val="00D21FD1"/>
    <w:rsid w:val="00D220E3"/>
    <w:rsid w:val="00D22F3B"/>
    <w:rsid w:val="00D2323A"/>
    <w:rsid w:val="00D23632"/>
    <w:rsid w:val="00D23ABC"/>
    <w:rsid w:val="00D242B1"/>
    <w:rsid w:val="00D24A2F"/>
    <w:rsid w:val="00D26764"/>
    <w:rsid w:val="00D301F3"/>
    <w:rsid w:val="00D30813"/>
    <w:rsid w:val="00D319F7"/>
    <w:rsid w:val="00D31DE5"/>
    <w:rsid w:val="00D3232A"/>
    <w:rsid w:val="00D32FA4"/>
    <w:rsid w:val="00D331FD"/>
    <w:rsid w:val="00D33F60"/>
    <w:rsid w:val="00D35258"/>
    <w:rsid w:val="00D35E01"/>
    <w:rsid w:val="00D36157"/>
    <w:rsid w:val="00D36A73"/>
    <w:rsid w:val="00D378A1"/>
    <w:rsid w:val="00D40694"/>
    <w:rsid w:val="00D406B3"/>
    <w:rsid w:val="00D41048"/>
    <w:rsid w:val="00D41554"/>
    <w:rsid w:val="00D417DA"/>
    <w:rsid w:val="00D4187E"/>
    <w:rsid w:val="00D418E1"/>
    <w:rsid w:val="00D41AD3"/>
    <w:rsid w:val="00D41D55"/>
    <w:rsid w:val="00D420F4"/>
    <w:rsid w:val="00D42430"/>
    <w:rsid w:val="00D43F99"/>
    <w:rsid w:val="00D44274"/>
    <w:rsid w:val="00D450AB"/>
    <w:rsid w:val="00D459F7"/>
    <w:rsid w:val="00D45F97"/>
    <w:rsid w:val="00D460C9"/>
    <w:rsid w:val="00D46155"/>
    <w:rsid w:val="00D4639F"/>
    <w:rsid w:val="00D46401"/>
    <w:rsid w:val="00D46A14"/>
    <w:rsid w:val="00D47061"/>
    <w:rsid w:val="00D470F2"/>
    <w:rsid w:val="00D473AA"/>
    <w:rsid w:val="00D476FB"/>
    <w:rsid w:val="00D50325"/>
    <w:rsid w:val="00D5225A"/>
    <w:rsid w:val="00D53712"/>
    <w:rsid w:val="00D53DFB"/>
    <w:rsid w:val="00D542AA"/>
    <w:rsid w:val="00D544F4"/>
    <w:rsid w:val="00D5666A"/>
    <w:rsid w:val="00D5688A"/>
    <w:rsid w:val="00D60F85"/>
    <w:rsid w:val="00D61346"/>
    <w:rsid w:val="00D6216A"/>
    <w:rsid w:val="00D62EBC"/>
    <w:rsid w:val="00D634C0"/>
    <w:rsid w:val="00D65002"/>
    <w:rsid w:val="00D65070"/>
    <w:rsid w:val="00D66889"/>
    <w:rsid w:val="00D7037F"/>
    <w:rsid w:val="00D70776"/>
    <w:rsid w:val="00D70886"/>
    <w:rsid w:val="00D71272"/>
    <w:rsid w:val="00D71ABE"/>
    <w:rsid w:val="00D7228E"/>
    <w:rsid w:val="00D73CA2"/>
    <w:rsid w:val="00D75D88"/>
    <w:rsid w:val="00D764BE"/>
    <w:rsid w:val="00D77D49"/>
    <w:rsid w:val="00D8016F"/>
    <w:rsid w:val="00D80A27"/>
    <w:rsid w:val="00D80DCD"/>
    <w:rsid w:val="00D8109E"/>
    <w:rsid w:val="00D823C8"/>
    <w:rsid w:val="00D83C9B"/>
    <w:rsid w:val="00D850DC"/>
    <w:rsid w:val="00D86284"/>
    <w:rsid w:val="00D90262"/>
    <w:rsid w:val="00D906E2"/>
    <w:rsid w:val="00D91083"/>
    <w:rsid w:val="00D91F33"/>
    <w:rsid w:val="00D92805"/>
    <w:rsid w:val="00D9309E"/>
    <w:rsid w:val="00D93586"/>
    <w:rsid w:val="00D93C1E"/>
    <w:rsid w:val="00D949DC"/>
    <w:rsid w:val="00D94F1B"/>
    <w:rsid w:val="00D95AB1"/>
    <w:rsid w:val="00D97003"/>
    <w:rsid w:val="00D97248"/>
    <w:rsid w:val="00D975A4"/>
    <w:rsid w:val="00DA0F8E"/>
    <w:rsid w:val="00DA3AFD"/>
    <w:rsid w:val="00DA49AC"/>
    <w:rsid w:val="00DA4FCC"/>
    <w:rsid w:val="00DA600E"/>
    <w:rsid w:val="00DA7C03"/>
    <w:rsid w:val="00DB0156"/>
    <w:rsid w:val="00DB018A"/>
    <w:rsid w:val="00DB02F5"/>
    <w:rsid w:val="00DB081D"/>
    <w:rsid w:val="00DB1353"/>
    <w:rsid w:val="00DB228F"/>
    <w:rsid w:val="00DB3630"/>
    <w:rsid w:val="00DB5A34"/>
    <w:rsid w:val="00DB685E"/>
    <w:rsid w:val="00DB6E3D"/>
    <w:rsid w:val="00DB70CD"/>
    <w:rsid w:val="00DB76F9"/>
    <w:rsid w:val="00DB7C86"/>
    <w:rsid w:val="00DC0840"/>
    <w:rsid w:val="00DC1AB5"/>
    <w:rsid w:val="00DC2D1A"/>
    <w:rsid w:val="00DC3622"/>
    <w:rsid w:val="00DC44FB"/>
    <w:rsid w:val="00DC500A"/>
    <w:rsid w:val="00DC5980"/>
    <w:rsid w:val="00DC6024"/>
    <w:rsid w:val="00DC6A7E"/>
    <w:rsid w:val="00DC7A08"/>
    <w:rsid w:val="00DC7E9F"/>
    <w:rsid w:val="00DD0E0A"/>
    <w:rsid w:val="00DD2508"/>
    <w:rsid w:val="00DD2B46"/>
    <w:rsid w:val="00DD2BD6"/>
    <w:rsid w:val="00DD2D28"/>
    <w:rsid w:val="00DD3E6D"/>
    <w:rsid w:val="00DD5729"/>
    <w:rsid w:val="00DD60ED"/>
    <w:rsid w:val="00DD677C"/>
    <w:rsid w:val="00DD6DE9"/>
    <w:rsid w:val="00DD7F57"/>
    <w:rsid w:val="00DE09C6"/>
    <w:rsid w:val="00DE3BD8"/>
    <w:rsid w:val="00DE51FA"/>
    <w:rsid w:val="00DE63AF"/>
    <w:rsid w:val="00DE797E"/>
    <w:rsid w:val="00DF0107"/>
    <w:rsid w:val="00DF0553"/>
    <w:rsid w:val="00DF1053"/>
    <w:rsid w:val="00DF150E"/>
    <w:rsid w:val="00DF2413"/>
    <w:rsid w:val="00DF2E29"/>
    <w:rsid w:val="00DF3102"/>
    <w:rsid w:val="00DF3585"/>
    <w:rsid w:val="00DF4384"/>
    <w:rsid w:val="00DF5017"/>
    <w:rsid w:val="00DF52EE"/>
    <w:rsid w:val="00DF5AF5"/>
    <w:rsid w:val="00DF676C"/>
    <w:rsid w:val="00DF6DBC"/>
    <w:rsid w:val="00E004FB"/>
    <w:rsid w:val="00E0097F"/>
    <w:rsid w:val="00E00C5F"/>
    <w:rsid w:val="00E01248"/>
    <w:rsid w:val="00E0133D"/>
    <w:rsid w:val="00E0136E"/>
    <w:rsid w:val="00E014EF"/>
    <w:rsid w:val="00E02055"/>
    <w:rsid w:val="00E02C41"/>
    <w:rsid w:val="00E036BE"/>
    <w:rsid w:val="00E03B9C"/>
    <w:rsid w:val="00E03FB2"/>
    <w:rsid w:val="00E05280"/>
    <w:rsid w:val="00E05317"/>
    <w:rsid w:val="00E067F2"/>
    <w:rsid w:val="00E06A3C"/>
    <w:rsid w:val="00E06ED6"/>
    <w:rsid w:val="00E07A1D"/>
    <w:rsid w:val="00E10EB1"/>
    <w:rsid w:val="00E112DA"/>
    <w:rsid w:val="00E12769"/>
    <w:rsid w:val="00E12ADE"/>
    <w:rsid w:val="00E146C1"/>
    <w:rsid w:val="00E14A3E"/>
    <w:rsid w:val="00E14E3B"/>
    <w:rsid w:val="00E1566E"/>
    <w:rsid w:val="00E15E08"/>
    <w:rsid w:val="00E17984"/>
    <w:rsid w:val="00E17F03"/>
    <w:rsid w:val="00E20E64"/>
    <w:rsid w:val="00E2168A"/>
    <w:rsid w:val="00E22743"/>
    <w:rsid w:val="00E25038"/>
    <w:rsid w:val="00E25206"/>
    <w:rsid w:val="00E26214"/>
    <w:rsid w:val="00E27578"/>
    <w:rsid w:val="00E302A5"/>
    <w:rsid w:val="00E30BC2"/>
    <w:rsid w:val="00E30F74"/>
    <w:rsid w:val="00E31646"/>
    <w:rsid w:val="00E3166E"/>
    <w:rsid w:val="00E31A31"/>
    <w:rsid w:val="00E33237"/>
    <w:rsid w:val="00E34370"/>
    <w:rsid w:val="00E34562"/>
    <w:rsid w:val="00E35B2A"/>
    <w:rsid w:val="00E35E3F"/>
    <w:rsid w:val="00E35EFD"/>
    <w:rsid w:val="00E3694B"/>
    <w:rsid w:val="00E36CFD"/>
    <w:rsid w:val="00E4043F"/>
    <w:rsid w:val="00E40463"/>
    <w:rsid w:val="00E414B3"/>
    <w:rsid w:val="00E41A1E"/>
    <w:rsid w:val="00E41C8D"/>
    <w:rsid w:val="00E41EE4"/>
    <w:rsid w:val="00E42B2E"/>
    <w:rsid w:val="00E432E3"/>
    <w:rsid w:val="00E43E4E"/>
    <w:rsid w:val="00E44681"/>
    <w:rsid w:val="00E4513D"/>
    <w:rsid w:val="00E45197"/>
    <w:rsid w:val="00E4556A"/>
    <w:rsid w:val="00E464D2"/>
    <w:rsid w:val="00E46ABA"/>
    <w:rsid w:val="00E46F4D"/>
    <w:rsid w:val="00E470CA"/>
    <w:rsid w:val="00E47EC5"/>
    <w:rsid w:val="00E50222"/>
    <w:rsid w:val="00E506CD"/>
    <w:rsid w:val="00E5084B"/>
    <w:rsid w:val="00E50D32"/>
    <w:rsid w:val="00E5198D"/>
    <w:rsid w:val="00E5241B"/>
    <w:rsid w:val="00E529E5"/>
    <w:rsid w:val="00E5356B"/>
    <w:rsid w:val="00E55AE6"/>
    <w:rsid w:val="00E55B21"/>
    <w:rsid w:val="00E55D16"/>
    <w:rsid w:val="00E570C6"/>
    <w:rsid w:val="00E57154"/>
    <w:rsid w:val="00E57321"/>
    <w:rsid w:val="00E573FE"/>
    <w:rsid w:val="00E579A7"/>
    <w:rsid w:val="00E60084"/>
    <w:rsid w:val="00E60D39"/>
    <w:rsid w:val="00E60E52"/>
    <w:rsid w:val="00E6297A"/>
    <w:rsid w:val="00E63EBD"/>
    <w:rsid w:val="00E64265"/>
    <w:rsid w:val="00E64E11"/>
    <w:rsid w:val="00E65625"/>
    <w:rsid w:val="00E66C77"/>
    <w:rsid w:val="00E66F69"/>
    <w:rsid w:val="00E66FE1"/>
    <w:rsid w:val="00E7138E"/>
    <w:rsid w:val="00E721D0"/>
    <w:rsid w:val="00E72F19"/>
    <w:rsid w:val="00E73C34"/>
    <w:rsid w:val="00E74C5A"/>
    <w:rsid w:val="00E756A9"/>
    <w:rsid w:val="00E75A39"/>
    <w:rsid w:val="00E7665C"/>
    <w:rsid w:val="00E77C98"/>
    <w:rsid w:val="00E80248"/>
    <w:rsid w:val="00E80373"/>
    <w:rsid w:val="00E80503"/>
    <w:rsid w:val="00E80820"/>
    <w:rsid w:val="00E80889"/>
    <w:rsid w:val="00E8174E"/>
    <w:rsid w:val="00E82101"/>
    <w:rsid w:val="00E821B3"/>
    <w:rsid w:val="00E82C37"/>
    <w:rsid w:val="00E83634"/>
    <w:rsid w:val="00E83C75"/>
    <w:rsid w:val="00E8406C"/>
    <w:rsid w:val="00E8537A"/>
    <w:rsid w:val="00E855C9"/>
    <w:rsid w:val="00E86944"/>
    <w:rsid w:val="00E909EA"/>
    <w:rsid w:val="00E90CA6"/>
    <w:rsid w:val="00E9163C"/>
    <w:rsid w:val="00E920AD"/>
    <w:rsid w:val="00E93F2A"/>
    <w:rsid w:val="00E942C5"/>
    <w:rsid w:val="00E9452A"/>
    <w:rsid w:val="00E94AED"/>
    <w:rsid w:val="00E97DF2"/>
    <w:rsid w:val="00EA05E9"/>
    <w:rsid w:val="00EA0AC9"/>
    <w:rsid w:val="00EA0C18"/>
    <w:rsid w:val="00EA147E"/>
    <w:rsid w:val="00EA1F1D"/>
    <w:rsid w:val="00EA313B"/>
    <w:rsid w:val="00EA3E7B"/>
    <w:rsid w:val="00EA3FD9"/>
    <w:rsid w:val="00EA4D42"/>
    <w:rsid w:val="00EA4E63"/>
    <w:rsid w:val="00EA6224"/>
    <w:rsid w:val="00EA67A5"/>
    <w:rsid w:val="00EA67F9"/>
    <w:rsid w:val="00EA7E39"/>
    <w:rsid w:val="00EB3324"/>
    <w:rsid w:val="00EB3572"/>
    <w:rsid w:val="00EB45B5"/>
    <w:rsid w:val="00EB4C2F"/>
    <w:rsid w:val="00EB5A51"/>
    <w:rsid w:val="00EB6A78"/>
    <w:rsid w:val="00EB7391"/>
    <w:rsid w:val="00EC2002"/>
    <w:rsid w:val="00EC2741"/>
    <w:rsid w:val="00EC2EEF"/>
    <w:rsid w:val="00EC3183"/>
    <w:rsid w:val="00EC4352"/>
    <w:rsid w:val="00EC4762"/>
    <w:rsid w:val="00EC488D"/>
    <w:rsid w:val="00EC4988"/>
    <w:rsid w:val="00EC5104"/>
    <w:rsid w:val="00EC5278"/>
    <w:rsid w:val="00EC5EC5"/>
    <w:rsid w:val="00EC6EE1"/>
    <w:rsid w:val="00EC7034"/>
    <w:rsid w:val="00EC72D6"/>
    <w:rsid w:val="00EC7CB1"/>
    <w:rsid w:val="00ED00D9"/>
    <w:rsid w:val="00ED04CF"/>
    <w:rsid w:val="00ED0DDF"/>
    <w:rsid w:val="00ED1439"/>
    <w:rsid w:val="00ED1489"/>
    <w:rsid w:val="00ED21C9"/>
    <w:rsid w:val="00ED31F5"/>
    <w:rsid w:val="00ED5818"/>
    <w:rsid w:val="00ED64DC"/>
    <w:rsid w:val="00ED6797"/>
    <w:rsid w:val="00EE0E77"/>
    <w:rsid w:val="00EE119E"/>
    <w:rsid w:val="00EE12B3"/>
    <w:rsid w:val="00EE1897"/>
    <w:rsid w:val="00EE3E5B"/>
    <w:rsid w:val="00EE4C99"/>
    <w:rsid w:val="00EE4E0D"/>
    <w:rsid w:val="00EE5AAA"/>
    <w:rsid w:val="00EE5B2B"/>
    <w:rsid w:val="00EE5D46"/>
    <w:rsid w:val="00EE60EB"/>
    <w:rsid w:val="00EE6D51"/>
    <w:rsid w:val="00EE76C3"/>
    <w:rsid w:val="00EF0582"/>
    <w:rsid w:val="00EF08FB"/>
    <w:rsid w:val="00EF129A"/>
    <w:rsid w:val="00EF1398"/>
    <w:rsid w:val="00EF1C16"/>
    <w:rsid w:val="00EF2339"/>
    <w:rsid w:val="00EF24F1"/>
    <w:rsid w:val="00EF4100"/>
    <w:rsid w:val="00EF6940"/>
    <w:rsid w:val="00EF789D"/>
    <w:rsid w:val="00EF7B41"/>
    <w:rsid w:val="00F00935"/>
    <w:rsid w:val="00F00C0E"/>
    <w:rsid w:val="00F0102D"/>
    <w:rsid w:val="00F0122C"/>
    <w:rsid w:val="00F01BFE"/>
    <w:rsid w:val="00F01FDD"/>
    <w:rsid w:val="00F02D2C"/>
    <w:rsid w:val="00F050EF"/>
    <w:rsid w:val="00F05697"/>
    <w:rsid w:val="00F05C58"/>
    <w:rsid w:val="00F06333"/>
    <w:rsid w:val="00F06587"/>
    <w:rsid w:val="00F06F92"/>
    <w:rsid w:val="00F07905"/>
    <w:rsid w:val="00F1000D"/>
    <w:rsid w:val="00F1022A"/>
    <w:rsid w:val="00F1073C"/>
    <w:rsid w:val="00F1091E"/>
    <w:rsid w:val="00F10DE1"/>
    <w:rsid w:val="00F11244"/>
    <w:rsid w:val="00F11EE5"/>
    <w:rsid w:val="00F1215E"/>
    <w:rsid w:val="00F1283A"/>
    <w:rsid w:val="00F1338E"/>
    <w:rsid w:val="00F14140"/>
    <w:rsid w:val="00F14A58"/>
    <w:rsid w:val="00F15306"/>
    <w:rsid w:val="00F155CD"/>
    <w:rsid w:val="00F20B0F"/>
    <w:rsid w:val="00F21EFD"/>
    <w:rsid w:val="00F239AA"/>
    <w:rsid w:val="00F252AC"/>
    <w:rsid w:val="00F259D4"/>
    <w:rsid w:val="00F2786B"/>
    <w:rsid w:val="00F27D44"/>
    <w:rsid w:val="00F311A4"/>
    <w:rsid w:val="00F322BC"/>
    <w:rsid w:val="00F32774"/>
    <w:rsid w:val="00F32BD1"/>
    <w:rsid w:val="00F33CAD"/>
    <w:rsid w:val="00F3413F"/>
    <w:rsid w:val="00F34A67"/>
    <w:rsid w:val="00F34D1E"/>
    <w:rsid w:val="00F3577D"/>
    <w:rsid w:val="00F37C77"/>
    <w:rsid w:val="00F42425"/>
    <w:rsid w:val="00F44EFA"/>
    <w:rsid w:val="00F477F5"/>
    <w:rsid w:val="00F4789D"/>
    <w:rsid w:val="00F47E10"/>
    <w:rsid w:val="00F50506"/>
    <w:rsid w:val="00F5084B"/>
    <w:rsid w:val="00F50B2D"/>
    <w:rsid w:val="00F50D9D"/>
    <w:rsid w:val="00F519D1"/>
    <w:rsid w:val="00F51E02"/>
    <w:rsid w:val="00F5231B"/>
    <w:rsid w:val="00F53841"/>
    <w:rsid w:val="00F53862"/>
    <w:rsid w:val="00F53E26"/>
    <w:rsid w:val="00F54DF2"/>
    <w:rsid w:val="00F55B10"/>
    <w:rsid w:val="00F55EA9"/>
    <w:rsid w:val="00F55FFF"/>
    <w:rsid w:val="00F5717A"/>
    <w:rsid w:val="00F60486"/>
    <w:rsid w:val="00F6056A"/>
    <w:rsid w:val="00F60E91"/>
    <w:rsid w:val="00F60E93"/>
    <w:rsid w:val="00F61BBF"/>
    <w:rsid w:val="00F62268"/>
    <w:rsid w:val="00F623AF"/>
    <w:rsid w:val="00F6328F"/>
    <w:rsid w:val="00F64005"/>
    <w:rsid w:val="00F64625"/>
    <w:rsid w:val="00F64853"/>
    <w:rsid w:val="00F65B1B"/>
    <w:rsid w:val="00F664E2"/>
    <w:rsid w:val="00F66819"/>
    <w:rsid w:val="00F703F2"/>
    <w:rsid w:val="00F70A4C"/>
    <w:rsid w:val="00F71499"/>
    <w:rsid w:val="00F71AB5"/>
    <w:rsid w:val="00F71EE5"/>
    <w:rsid w:val="00F722AF"/>
    <w:rsid w:val="00F723B7"/>
    <w:rsid w:val="00F727E8"/>
    <w:rsid w:val="00F73401"/>
    <w:rsid w:val="00F740D8"/>
    <w:rsid w:val="00F74639"/>
    <w:rsid w:val="00F74CE6"/>
    <w:rsid w:val="00F7512B"/>
    <w:rsid w:val="00F7541E"/>
    <w:rsid w:val="00F75F74"/>
    <w:rsid w:val="00F7640E"/>
    <w:rsid w:val="00F77212"/>
    <w:rsid w:val="00F777E5"/>
    <w:rsid w:val="00F80464"/>
    <w:rsid w:val="00F8097D"/>
    <w:rsid w:val="00F81ED0"/>
    <w:rsid w:val="00F82C2C"/>
    <w:rsid w:val="00F839D3"/>
    <w:rsid w:val="00F847A0"/>
    <w:rsid w:val="00F84D12"/>
    <w:rsid w:val="00F8528C"/>
    <w:rsid w:val="00F85913"/>
    <w:rsid w:val="00F877DF"/>
    <w:rsid w:val="00F87EAD"/>
    <w:rsid w:val="00F901C6"/>
    <w:rsid w:val="00F90B13"/>
    <w:rsid w:val="00F916D2"/>
    <w:rsid w:val="00F923E8"/>
    <w:rsid w:val="00F928E3"/>
    <w:rsid w:val="00F92929"/>
    <w:rsid w:val="00F9423C"/>
    <w:rsid w:val="00F94321"/>
    <w:rsid w:val="00F9577B"/>
    <w:rsid w:val="00F9643B"/>
    <w:rsid w:val="00F9755D"/>
    <w:rsid w:val="00F97A20"/>
    <w:rsid w:val="00FA08D0"/>
    <w:rsid w:val="00FA1149"/>
    <w:rsid w:val="00FA2707"/>
    <w:rsid w:val="00FA4510"/>
    <w:rsid w:val="00FA49CD"/>
    <w:rsid w:val="00FA4CE4"/>
    <w:rsid w:val="00FA5E4F"/>
    <w:rsid w:val="00FA6A9C"/>
    <w:rsid w:val="00FA7274"/>
    <w:rsid w:val="00FB0FED"/>
    <w:rsid w:val="00FB1AEC"/>
    <w:rsid w:val="00FB1EBB"/>
    <w:rsid w:val="00FB206C"/>
    <w:rsid w:val="00FB2865"/>
    <w:rsid w:val="00FB2DC8"/>
    <w:rsid w:val="00FB465A"/>
    <w:rsid w:val="00FB502D"/>
    <w:rsid w:val="00FB6B7A"/>
    <w:rsid w:val="00FB7257"/>
    <w:rsid w:val="00FB788D"/>
    <w:rsid w:val="00FC019E"/>
    <w:rsid w:val="00FC07F0"/>
    <w:rsid w:val="00FC11A6"/>
    <w:rsid w:val="00FC1661"/>
    <w:rsid w:val="00FC17A1"/>
    <w:rsid w:val="00FC1871"/>
    <w:rsid w:val="00FC22C9"/>
    <w:rsid w:val="00FC26C2"/>
    <w:rsid w:val="00FC2964"/>
    <w:rsid w:val="00FC43B4"/>
    <w:rsid w:val="00FC44AC"/>
    <w:rsid w:val="00FC4DF2"/>
    <w:rsid w:val="00FC6176"/>
    <w:rsid w:val="00FC63C9"/>
    <w:rsid w:val="00FC63FF"/>
    <w:rsid w:val="00FC67B7"/>
    <w:rsid w:val="00FC747E"/>
    <w:rsid w:val="00FD0023"/>
    <w:rsid w:val="00FD0575"/>
    <w:rsid w:val="00FD2837"/>
    <w:rsid w:val="00FD38B8"/>
    <w:rsid w:val="00FD3A2B"/>
    <w:rsid w:val="00FD4894"/>
    <w:rsid w:val="00FD48E2"/>
    <w:rsid w:val="00FD4D6E"/>
    <w:rsid w:val="00FD51D5"/>
    <w:rsid w:val="00FD5CA9"/>
    <w:rsid w:val="00FD6383"/>
    <w:rsid w:val="00FD6A16"/>
    <w:rsid w:val="00FD7EB2"/>
    <w:rsid w:val="00FE0764"/>
    <w:rsid w:val="00FE0B46"/>
    <w:rsid w:val="00FE14C7"/>
    <w:rsid w:val="00FE264B"/>
    <w:rsid w:val="00FE2B65"/>
    <w:rsid w:val="00FE340E"/>
    <w:rsid w:val="00FE3763"/>
    <w:rsid w:val="00FE4EC8"/>
    <w:rsid w:val="00FE54D3"/>
    <w:rsid w:val="00FE55B6"/>
    <w:rsid w:val="00FE6421"/>
    <w:rsid w:val="00FE6D8B"/>
    <w:rsid w:val="00FE74A9"/>
    <w:rsid w:val="00FE7581"/>
    <w:rsid w:val="00FE7CEB"/>
    <w:rsid w:val="00FF0910"/>
    <w:rsid w:val="00FF0950"/>
    <w:rsid w:val="00FF0D38"/>
    <w:rsid w:val="00FF101F"/>
    <w:rsid w:val="00FF28F8"/>
    <w:rsid w:val="00FF2EF3"/>
    <w:rsid w:val="00FF3722"/>
    <w:rsid w:val="00FF3795"/>
    <w:rsid w:val="00FF47D8"/>
    <w:rsid w:val="00FF4C98"/>
    <w:rsid w:val="00FF5BC8"/>
    <w:rsid w:val="00FF601E"/>
    <w:rsid w:val="00FF66B4"/>
    <w:rsid w:val="00FF6BFC"/>
    <w:rsid w:val="00FF7337"/>
    <w:rsid w:val="01977F9A"/>
    <w:rsid w:val="01BFB98E"/>
    <w:rsid w:val="01FC1479"/>
    <w:rsid w:val="022F7DE4"/>
    <w:rsid w:val="0291F903"/>
    <w:rsid w:val="02A33CAE"/>
    <w:rsid w:val="02E671E4"/>
    <w:rsid w:val="0329C88A"/>
    <w:rsid w:val="0373DA36"/>
    <w:rsid w:val="037DA4D2"/>
    <w:rsid w:val="0398D041"/>
    <w:rsid w:val="03C06B3C"/>
    <w:rsid w:val="03DE9D5E"/>
    <w:rsid w:val="03E8657B"/>
    <w:rsid w:val="0443A628"/>
    <w:rsid w:val="04629B29"/>
    <w:rsid w:val="04880000"/>
    <w:rsid w:val="050565DA"/>
    <w:rsid w:val="05A7024F"/>
    <w:rsid w:val="05AC4AA0"/>
    <w:rsid w:val="05B39E97"/>
    <w:rsid w:val="05FB4BDC"/>
    <w:rsid w:val="0603DC74"/>
    <w:rsid w:val="064CBBC2"/>
    <w:rsid w:val="06656A5D"/>
    <w:rsid w:val="066A9916"/>
    <w:rsid w:val="068952D1"/>
    <w:rsid w:val="06A07BB4"/>
    <w:rsid w:val="06DDF7A3"/>
    <w:rsid w:val="06F9EA5D"/>
    <w:rsid w:val="0705ADD1"/>
    <w:rsid w:val="070D011D"/>
    <w:rsid w:val="072F74D2"/>
    <w:rsid w:val="075033AA"/>
    <w:rsid w:val="0760330D"/>
    <w:rsid w:val="0775678E"/>
    <w:rsid w:val="07B23EBD"/>
    <w:rsid w:val="07B9EC34"/>
    <w:rsid w:val="0814B856"/>
    <w:rsid w:val="0882D4CA"/>
    <w:rsid w:val="090DB5D3"/>
    <w:rsid w:val="091F53AA"/>
    <w:rsid w:val="093D099B"/>
    <w:rsid w:val="09A91618"/>
    <w:rsid w:val="09D6ABCC"/>
    <w:rsid w:val="09E651FF"/>
    <w:rsid w:val="0A182434"/>
    <w:rsid w:val="0A274814"/>
    <w:rsid w:val="0A85556B"/>
    <w:rsid w:val="0AAB6E0C"/>
    <w:rsid w:val="0ACE5C07"/>
    <w:rsid w:val="0AEE9FA8"/>
    <w:rsid w:val="0B36111D"/>
    <w:rsid w:val="0BAE758E"/>
    <w:rsid w:val="0BE2E30E"/>
    <w:rsid w:val="0C58C1D4"/>
    <w:rsid w:val="0C5F804C"/>
    <w:rsid w:val="0D03CFD1"/>
    <w:rsid w:val="0D15AB3B"/>
    <w:rsid w:val="0D52425E"/>
    <w:rsid w:val="0D551E6D"/>
    <w:rsid w:val="0D6629E3"/>
    <w:rsid w:val="0DD529E0"/>
    <w:rsid w:val="0E029808"/>
    <w:rsid w:val="0E30CF70"/>
    <w:rsid w:val="0E818892"/>
    <w:rsid w:val="0EF28328"/>
    <w:rsid w:val="0F354859"/>
    <w:rsid w:val="0F418BA9"/>
    <w:rsid w:val="0F45E521"/>
    <w:rsid w:val="0FA54520"/>
    <w:rsid w:val="0FC9BFE5"/>
    <w:rsid w:val="0FD51D59"/>
    <w:rsid w:val="100414A7"/>
    <w:rsid w:val="100B5249"/>
    <w:rsid w:val="103ACE45"/>
    <w:rsid w:val="10A55DCF"/>
    <w:rsid w:val="10CCB12B"/>
    <w:rsid w:val="10CDC07D"/>
    <w:rsid w:val="10D28E9C"/>
    <w:rsid w:val="10D790FF"/>
    <w:rsid w:val="110D8208"/>
    <w:rsid w:val="111865A0"/>
    <w:rsid w:val="11663191"/>
    <w:rsid w:val="116ED3BD"/>
    <w:rsid w:val="1180CF6D"/>
    <w:rsid w:val="11E660D0"/>
    <w:rsid w:val="123847E9"/>
    <w:rsid w:val="12B450F3"/>
    <w:rsid w:val="12FB2D9B"/>
    <w:rsid w:val="133651E4"/>
    <w:rsid w:val="13414CA1"/>
    <w:rsid w:val="134F74F3"/>
    <w:rsid w:val="13641E0D"/>
    <w:rsid w:val="1372FE3C"/>
    <w:rsid w:val="139D4C02"/>
    <w:rsid w:val="13C4FF9C"/>
    <w:rsid w:val="13C7AAF7"/>
    <w:rsid w:val="13C9E21F"/>
    <w:rsid w:val="13EAF64C"/>
    <w:rsid w:val="13FFA80A"/>
    <w:rsid w:val="140C683E"/>
    <w:rsid w:val="146C6306"/>
    <w:rsid w:val="148C0BEF"/>
    <w:rsid w:val="14B45F6A"/>
    <w:rsid w:val="14BAEC3C"/>
    <w:rsid w:val="14D18A37"/>
    <w:rsid w:val="14DC8598"/>
    <w:rsid w:val="14DD6596"/>
    <w:rsid w:val="152440AC"/>
    <w:rsid w:val="15301845"/>
    <w:rsid w:val="1544F68D"/>
    <w:rsid w:val="15ADE5EC"/>
    <w:rsid w:val="15AEE446"/>
    <w:rsid w:val="15CFEBCD"/>
    <w:rsid w:val="15DD1C4C"/>
    <w:rsid w:val="1618E35D"/>
    <w:rsid w:val="166C0216"/>
    <w:rsid w:val="16A9FA5A"/>
    <w:rsid w:val="16BCFD19"/>
    <w:rsid w:val="16CA73B7"/>
    <w:rsid w:val="16EEB808"/>
    <w:rsid w:val="1742BC5C"/>
    <w:rsid w:val="17492D41"/>
    <w:rsid w:val="175D17FB"/>
    <w:rsid w:val="17B713A7"/>
    <w:rsid w:val="17C63154"/>
    <w:rsid w:val="17F55AA8"/>
    <w:rsid w:val="1847DFCE"/>
    <w:rsid w:val="1850EDB0"/>
    <w:rsid w:val="18AE7DAC"/>
    <w:rsid w:val="18DC0EF6"/>
    <w:rsid w:val="18F97573"/>
    <w:rsid w:val="193B4708"/>
    <w:rsid w:val="195C784D"/>
    <w:rsid w:val="19627DED"/>
    <w:rsid w:val="198541C9"/>
    <w:rsid w:val="199087AE"/>
    <w:rsid w:val="19983415"/>
    <w:rsid w:val="199D22BD"/>
    <w:rsid w:val="199FA9F0"/>
    <w:rsid w:val="199FC52C"/>
    <w:rsid w:val="19CE7BA6"/>
    <w:rsid w:val="19D23F6F"/>
    <w:rsid w:val="19D8BC77"/>
    <w:rsid w:val="1A0E5F76"/>
    <w:rsid w:val="1B028E5A"/>
    <w:rsid w:val="1B69ACC9"/>
    <w:rsid w:val="1B71E2D7"/>
    <w:rsid w:val="1BCEF1E3"/>
    <w:rsid w:val="1BE5CEFC"/>
    <w:rsid w:val="1C09B1F8"/>
    <w:rsid w:val="1C4E2B1D"/>
    <w:rsid w:val="1C7143E6"/>
    <w:rsid w:val="1C8EF434"/>
    <w:rsid w:val="1DB397A4"/>
    <w:rsid w:val="1DB7CDFC"/>
    <w:rsid w:val="1EAC600E"/>
    <w:rsid w:val="1EB23924"/>
    <w:rsid w:val="1EDD234F"/>
    <w:rsid w:val="1EFA5AA8"/>
    <w:rsid w:val="1F64E3B6"/>
    <w:rsid w:val="1F71F0CD"/>
    <w:rsid w:val="1FC556CD"/>
    <w:rsid w:val="1FE34953"/>
    <w:rsid w:val="208603FD"/>
    <w:rsid w:val="20A8587D"/>
    <w:rsid w:val="20CA4109"/>
    <w:rsid w:val="213283CE"/>
    <w:rsid w:val="2161AC55"/>
    <w:rsid w:val="21FF01FC"/>
    <w:rsid w:val="221014BE"/>
    <w:rsid w:val="2279F8DE"/>
    <w:rsid w:val="2294FE10"/>
    <w:rsid w:val="22B4D3A4"/>
    <w:rsid w:val="23117370"/>
    <w:rsid w:val="233F832B"/>
    <w:rsid w:val="238FB001"/>
    <w:rsid w:val="2392D879"/>
    <w:rsid w:val="23A89284"/>
    <w:rsid w:val="23AAFBCE"/>
    <w:rsid w:val="23CC2A97"/>
    <w:rsid w:val="2468A35E"/>
    <w:rsid w:val="24AAD070"/>
    <w:rsid w:val="2569CAF0"/>
    <w:rsid w:val="2581F3D8"/>
    <w:rsid w:val="258329E2"/>
    <w:rsid w:val="25CF0234"/>
    <w:rsid w:val="25E11644"/>
    <w:rsid w:val="25FD9BA9"/>
    <w:rsid w:val="26048174"/>
    <w:rsid w:val="262444BA"/>
    <w:rsid w:val="2625E888"/>
    <w:rsid w:val="2628F99D"/>
    <w:rsid w:val="26B02E03"/>
    <w:rsid w:val="26FA41D4"/>
    <w:rsid w:val="26FEA6FB"/>
    <w:rsid w:val="2736474E"/>
    <w:rsid w:val="2748C53D"/>
    <w:rsid w:val="27A5B2A6"/>
    <w:rsid w:val="27B34BDB"/>
    <w:rsid w:val="27FAE12B"/>
    <w:rsid w:val="28006ACF"/>
    <w:rsid w:val="28052058"/>
    <w:rsid w:val="287DF8E5"/>
    <w:rsid w:val="28A347DE"/>
    <w:rsid w:val="28C926F0"/>
    <w:rsid w:val="28E11D5C"/>
    <w:rsid w:val="2953A326"/>
    <w:rsid w:val="296E13F2"/>
    <w:rsid w:val="298BE4D9"/>
    <w:rsid w:val="29A34848"/>
    <w:rsid w:val="29D5C94E"/>
    <w:rsid w:val="2A2EDB26"/>
    <w:rsid w:val="2A718B1D"/>
    <w:rsid w:val="2ABAB2ED"/>
    <w:rsid w:val="2AC2ECD8"/>
    <w:rsid w:val="2AE8C890"/>
    <w:rsid w:val="2B1D8573"/>
    <w:rsid w:val="2B214B02"/>
    <w:rsid w:val="2B2353C3"/>
    <w:rsid w:val="2B4A939D"/>
    <w:rsid w:val="2B4C074B"/>
    <w:rsid w:val="2BB0F28E"/>
    <w:rsid w:val="2BD03C64"/>
    <w:rsid w:val="2BE0700E"/>
    <w:rsid w:val="2C18E275"/>
    <w:rsid w:val="2C5AE654"/>
    <w:rsid w:val="2CB2EF94"/>
    <w:rsid w:val="2CBE5D90"/>
    <w:rsid w:val="2D3C04A8"/>
    <w:rsid w:val="2D474082"/>
    <w:rsid w:val="2D608890"/>
    <w:rsid w:val="2DA19992"/>
    <w:rsid w:val="2DC5073A"/>
    <w:rsid w:val="2DC7BC8F"/>
    <w:rsid w:val="2E0DD61B"/>
    <w:rsid w:val="2E92B59B"/>
    <w:rsid w:val="2F02A6E9"/>
    <w:rsid w:val="2F0EF7C9"/>
    <w:rsid w:val="2FB433B9"/>
    <w:rsid w:val="2FBFBB6E"/>
    <w:rsid w:val="2FC84BDE"/>
    <w:rsid w:val="30172014"/>
    <w:rsid w:val="3076832B"/>
    <w:rsid w:val="30EE49A6"/>
    <w:rsid w:val="30F6E399"/>
    <w:rsid w:val="31361ACD"/>
    <w:rsid w:val="3144F3F7"/>
    <w:rsid w:val="3176A0E9"/>
    <w:rsid w:val="3196D888"/>
    <w:rsid w:val="31D5134A"/>
    <w:rsid w:val="32036261"/>
    <w:rsid w:val="3215623E"/>
    <w:rsid w:val="326CEADD"/>
    <w:rsid w:val="3288C70E"/>
    <w:rsid w:val="32E9D605"/>
    <w:rsid w:val="330A36E6"/>
    <w:rsid w:val="3330DCA3"/>
    <w:rsid w:val="334B3B94"/>
    <w:rsid w:val="33580B03"/>
    <w:rsid w:val="3362989C"/>
    <w:rsid w:val="33A8C9AB"/>
    <w:rsid w:val="34627916"/>
    <w:rsid w:val="347BE27D"/>
    <w:rsid w:val="34BCEE01"/>
    <w:rsid w:val="355E13EE"/>
    <w:rsid w:val="355E8E7A"/>
    <w:rsid w:val="3588BE4A"/>
    <w:rsid w:val="35938A09"/>
    <w:rsid w:val="362206AD"/>
    <w:rsid w:val="36276EF8"/>
    <w:rsid w:val="3685B2EB"/>
    <w:rsid w:val="36E8DEE5"/>
    <w:rsid w:val="36FD1B0C"/>
    <w:rsid w:val="3720DF07"/>
    <w:rsid w:val="372BB22D"/>
    <w:rsid w:val="372DC6D2"/>
    <w:rsid w:val="374EBC16"/>
    <w:rsid w:val="3782FAA1"/>
    <w:rsid w:val="379C30BC"/>
    <w:rsid w:val="37A0F122"/>
    <w:rsid w:val="37A2BC27"/>
    <w:rsid w:val="37D5C65B"/>
    <w:rsid w:val="37E7DC5F"/>
    <w:rsid w:val="37E8937B"/>
    <w:rsid w:val="37EBD58D"/>
    <w:rsid w:val="37F0366A"/>
    <w:rsid w:val="38099FB0"/>
    <w:rsid w:val="38182761"/>
    <w:rsid w:val="3825D064"/>
    <w:rsid w:val="382F1CDF"/>
    <w:rsid w:val="3868D561"/>
    <w:rsid w:val="38C4839B"/>
    <w:rsid w:val="3936BCD8"/>
    <w:rsid w:val="39953B35"/>
    <w:rsid w:val="39D706AD"/>
    <w:rsid w:val="39F6F4AB"/>
    <w:rsid w:val="39F94016"/>
    <w:rsid w:val="3A16ECB8"/>
    <w:rsid w:val="3A6EDB01"/>
    <w:rsid w:val="3ADF13ED"/>
    <w:rsid w:val="3AE03EEA"/>
    <w:rsid w:val="3AEC7BA0"/>
    <w:rsid w:val="3B045A2D"/>
    <w:rsid w:val="3B7208F5"/>
    <w:rsid w:val="3B7740D7"/>
    <w:rsid w:val="3B77C808"/>
    <w:rsid w:val="3BA1AA79"/>
    <w:rsid w:val="3BFE496D"/>
    <w:rsid w:val="3C0F710E"/>
    <w:rsid w:val="3C3E8AD1"/>
    <w:rsid w:val="3C5F7683"/>
    <w:rsid w:val="3C7B1BCB"/>
    <w:rsid w:val="3C9439A9"/>
    <w:rsid w:val="3CF3271F"/>
    <w:rsid w:val="3CF99821"/>
    <w:rsid w:val="3D0981CC"/>
    <w:rsid w:val="3D107266"/>
    <w:rsid w:val="3D2FA264"/>
    <w:rsid w:val="3D32F438"/>
    <w:rsid w:val="3D5E9602"/>
    <w:rsid w:val="3D7048EB"/>
    <w:rsid w:val="3DC77DC0"/>
    <w:rsid w:val="3E36BBAB"/>
    <w:rsid w:val="3E3F6850"/>
    <w:rsid w:val="3EBC9FEA"/>
    <w:rsid w:val="3F1CC0C6"/>
    <w:rsid w:val="3F77C1CA"/>
    <w:rsid w:val="3FAF9FD5"/>
    <w:rsid w:val="3FC37C7F"/>
    <w:rsid w:val="3FF159C7"/>
    <w:rsid w:val="4038B405"/>
    <w:rsid w:val="406D51AA"/>
    <w:rsid w:val="40991ADF"/>
    <w:rsid w:val="40C34F29"/>
    <w:rsid w:val="40CD4936"/>
    <w:rsid w:val="40D50D12"/>
    <w:rsid w:val="40FD1CE1"/>
    <w:rsid w:val="413A5AC2"/>
    <w:rsid w:val="4187695C"/>
    <w:rsid w:val="418C93BF"/>
    <w:rsid w:val="41B564B7"/>
    <w:rsid w:val="41C9198A"/>
    <w:rsid w:val="41FF9AE3"/>
    <w:rsid w:val="42721153"/>
    <w:rsid w:val="42D68B62"/>
    <w:rsid w:val="42D8895A"/>
    <w:rsid w:val="42E8A527"/>
    <w:rsid w:val="430CF325"/>
    <w:rsid w:val="43135605"/>
    <w:rsid w:val="4319AD93"/>
    <w:rsid w:val="433B8159"/>
    <w:rsid w:val="434548CF"/>
    <w:rsid w:val="435A298E"/>
    <w:rsid w:val="43BCCA4C"/>
    <w:rsid w:val="43E3DA08"/>
    <w:rsid w:val="43E3E2DB"/>
    <w:rsid w:val="4410B32C"/>
    <w:rsid w:val="44652C8A"/>
    <w:rsid w:val="44779D68"/>
    <w:rsid w:val="4495A2B4"/>
    <w:rsid w:val="449DE03D"/>
    <w:rsid w:val="44B3684E"/>
    <w:rsid w:val="44E44D99"/>
    <w:rsid w:val="44FC64EC"/>
    <w:rsid w:val="454D1EB2"/>
    <w:rsid w:val="456AD614"/>
    <w:rsid w:val="45759CF8"/>
    <w:rsid w:val="458AC4B0"/>
    <w:rsid w:val="45925073"/>
    <w:rsid w:val="46075EB3"/>
    <w:rsid w:val="464F227A"/>
    <w:rsid w:val="465E8D9A"/>
    <w:rsid w:val="46A75C67"/>
    <w:rsid w:val="46AD5702"/>
    <w:rsid w:val="46C0E0C4"/>
    <w:rsid w:val="4722B2F2"/>
    <w:rsid w:val="47367831"/>
    <w:rsid w:val="47E34EA6"/>
    <w:rsid w:val="48364295"/>
    <w:rsid w:val="483A5984"/>
    <w:rsid w:val="4866A915"/>
    <w:rsid w:val="48C23416"/>
    <w:rsid w:val="48D0A65C"/>
    <w:rsid w:val="48F48730"/>
    <w:rsid w:val="48F7E64B"/>
    <w:rsid w:val="4943DFD5"/>
    <w:rsid w:val="494E92B4"/>
    <w:rsid w:val="49567271"/>
    <w:rsid w:val="49894B5C"/>
    <w:rsid w:val="49972007"/>
    <w:rsid w:val="499E1897"/>
    <w:rsid w:val="49A888DB"/>
    <w:rsid w:val="49CC181C"/>
    <w:rsid w:val="49CC48A3"/>
    <w:rsid w:val="49DE8EEE"/>
    <w:rsid w:val="49DEB693"/>
    <w:rsid w:val="4A275B44"/>
    <w:rsid w:val="4A4EAC50"/>
    <w:rsid w:val="4A4F9D9F"/>
    <w:rsid w:val="4A5CB7E9"/>
    <w:rsid w:val="4AA8881F"/>
    <w:rsid w:val="4AB71435"/>
    <w:rsid w:val="4B2742EF"/>
    <w:rsid w:val="4B3EAE1F"/>
    <w:rsid w:val="4B960255"/>
    <w:rsid w:val="4B9887A1"/>
    <w:rsid w:val="4BCED421"/>
    <w:rsid w:val="4C080840"/>
    <w:rsid w:val="4C4A77C4"/>
    <w:rsid w:val="4C74B67B"/>
    <w:rsid w:val="4C97A739"/>
    <w:rsid w:val="4CEE5041"/>
    <w:rsid w:val="4D115027"/>
    <w:rsid w:val="4DADE60E"/>
    <w:rsid w:val="4DB528BA"/>
    <w:rsid w:val="4E8E0B4C"/>
    <w:rsid w:val="4EEB396B"/>
    <w:rsid w:val="4EEE9A9E"/>
    <w:rsid w:val="4F03DC1E"/>
    <w:rsid w:val="4F1185E8"/>
    <w:rsid w:val="4F392DF4"/>
    <w:rsid w:val="4F63ECE8"/>
    <w:rsid w:val="4F85E9C4"/>
    <w:rsid w:val="4FD68232"/>
    <w:rsid w:val="4FF44C15"/>
    <w:rsid w:val="50378129"/>
    <w:rsid w:val="50516595"/>
    <w:rsid w:val="506475AB"/>
    <w:rsid w:val="509F27D5"/>
    <w:rsid w:val="50B4E7B9"/>
    <w:rsid w:val="513C991F"/>
    <w:rsid w:val="51AE6C15"/>
    <w:rsid w:val="522C0DB0"/>
    <w:rsid w:val="53346E51"/>
    <w:rsid w:val="5335CE2F"/>
    <w:rsid w:val="53364D32"/>
    <w:rsid w:val="535DAB65"/>
    <w:rsid w:val="54417B00"/>
    <w:rsid w:val="544B268C"/>
    <w:rsid w:val="544BF8A7"/>
    <w:rsid w:val="54980A91"/>
    <w:rsid w:val="54D85AD1"/>
    <w:rsid w:val="54E7AEE6"/>
    <w:rsid w:val="54FF3ACE"/>
    <w:rsid w:val="550D09C9"/>
    <w:rsid w:val="551DEDD9"/>
    <w:rsid w:val="55389D36"/>
    <w:rsid w:val="5548D386"/>
    <w:rsid w:val="5552A6F5"/>
    <w:rsid w:val="555A6269"/>
    <w:rsid w:val="55E96A42"/>
    <w:rsid w:val="55EB07B2"/>
    <w:rsid w:val="56004F93"/>
    <w:rsid w:val="56333D91"/>
    <w:rsid w:val="566294CC"/>
    <w:rsid w:val="5689B150"/>
    <w:rsid w:val="56B8D102"/>
    <w:rsid w:val="56DB63F9"/>
    <w:rsid w:val="56EC35A0"/>
    <w:rsid w:val="57077C30"/>
    <w:rsid w:val="57705729"/>
    <w:rsid w:val="57867842"/>
    <w:rsid w:val="579596F9"/>
    <w:rsid w:val="57C7B90D"/>
    <w:rsid w:val="58AE98F4"/>
    <w:rsid w:val="58CCAC45"/>
    <w:rsid w:val="590F1ECC"/>
    <w:rsid w:val="5938FC74"/>
    <w:rsid w:val="596D4CCA"/>
    <w:rsid w:val="599B52A3"/>
    <w:rsid w:val="59B4E7AD"/>
    <w:rsid w:val="59EF02F5"/>
    <w:rsid w:val="5A09F6A4"/>
    <w:rsid w:val="5A0BC136"/>
    <w:rsid w:val="5A232B73"/>
    <w:rsid w:val="5A2ABAC1"/>
    <w:rsid w:val="5A4607F4"/>
    <w:rsid w:val="5A8DF12C"/>
    <w:rsid w:val="5AFA6E92"/>
    <w:rsid w:val="5B0AFF31"/>
    <w:rsid w:val="5B10A5E1"/>
    <w:rsid w:val="5B284065"/>
    <w:rsid w:val="5B74F4A9"/>
    <w:rsid w:val="5BC5E1B4"/>
    <w:rsid w:val="5BCCDEB4"/>
    <w:rsid w:val="5C07260D"/>
    <w:rsid w:val="5C1E33FA"/>
    <w:rsid w:val="5C2A4C8F"/>
    <w:rsid w:val="5C2AF794"/>
    <w:rsid w:val="5CB8FE4B"/>
    <w:rsid w:val="5CE30962"/>
    <w:rsid w:val="5D0A0E52"/>
    <w:rsid w:val="5D7E0718"/>
    <w:rsid w:val="5D83DA9E"/>
    <w:rsid w:val="5DBCF4A5"/>
    <w:rsid w:val="5DBD3B2E"/>
    <w:rsid w:val="5DDC84FF"/>
    <w:rsid w:val="5DE58A9F"/>
    <w:rsid w:val="5E3605C5"/>
    <w:rsid w:val="5E6420DA"/>
    <w:rsid w:val="5E6E3B33"/>
    <w:rsid w:val="5E7DBD73"/>
    <w:rsid w:val="5E8A5C81"/>
    <w:rsid w:val="5E9E4E9D"/>
    <w:rsid w:val="5EA05B43"/>
    <w:rsid w:val="5EB7B68F"/>
    <w:rsid w:val="5EF146B9"/>
    <w:rsid w:val="5EF93D08"/>
    <w:rsid w:val="5F450E4A"/>
    <w:rsid w:val="5F7F151F"/>
    <w:rsid w:val="5FD303ED"/>
    <w:rsid w:val="60182B05"/>
    <w:rsid w:val="60A2E676"/>
    <w:rsid w:val="60CA130C"/>
    <w:rsid w:val="60CF88DD"/>
    <w:rsid w:val="60E85276"/>
    <w:rsid w:val="6124D344"/>
    <w:rsid w:val="614001B4"/>
    <w:rsid w:val="61BF7779"/>
    <w:rsid w:val="61D0BB39"/>
    <w:rsid w:val="620F0430"/>
    <w:rsid w:val="623C581F"/>
    <w:rsid w:val="62D598AA"/>
    <w:rsid w:val="62EB69C4"/>
    <w:rsid w:val="632F3E0A"/>
    <w:rsid w:val="63671045"/>
    <w:rsid w:val="638E816F"/>
    <w:rsid w:val="63979501"/>
    <w:rsid w:val="64117483"/>
    <w:rsid w:val="641F68F6"/>
    <w:rsid w:val="6428BC1B"/>
    <w:rsid w:val="65426B9C"/>
    <w:rsid w:val="65555519"/>
    <w:rsid w:val="659A82EA"/>
    <w:rsid w:val="65BC88F1"/>
    <w:rsid w:val="65D73041"/>
    <w:rsid w:val="66167518"/>
    <w:rsid w:val="6619BC7A"/>
    <w:rsid w:val="663BC6F2"/>
    <w:rsid w:val="66ACE6B6"/>
    <w:rsid w:val="66C2AFBD"/>
    <w:rsid w:val="670623E1"/>
    <w:rsid w:val="673306F9"/>
    <w:rsid w:val="67367005"/>
    <w:rsid w:val="67957EC7"/>
    <w:rsid w:val="67CE2624"/>
    <w:rsid w:val="67CEA492"/>
    <w:rsid w:val="67D0D986"/>
    <w:rsid w:val="6829B47B"/>
    <w:rsid w:val="6865B439"/>
    <w:rsid w:val="68B8F5B3"/>
    <w:rsid w:val="68D84BEB"/>
    <w:rsid w:val="68F1A928"/>
    <w:rsid w:val="68F5D0EB"/>
    <w:rsid w:val="6941D9BC"/>
    <w:rsid w:val="698E9FA6"/>
    <w:rsid w:val="699D7463"/>
    <w:rsid w:val="69DC4BF1"/>
    <w:rsid w:val="69EC30B1"/>
    <w:rsid w:val="6A2A87D4"/>
    <w:rsid w:val="6A3F3DC9"/>
    <w:rsid w:val="6AA5C63B"/>
    <w:rsid w:val="6AB8BA81"/>
    <w:rsid w:val="6ADAE34D"/>
    <w:rsid w:val="6AE30E66"/>
    <w:rsid w:val="6B237325"/>
    <w:rsid w:val="6B26E5A9"/>
    <w:rsid w:val="6B5B5288"/>
    <w:rsid w:val="6B647629"/>
    <w:rsid w:val="6B96C692"/>
    <w:rsid w:val="6BCE2696"/>
    <w:rsid w:val="6C3D5245"/>
    <w:rsid w:val="6C86D0BF"/>
    <w:rsid w:val="6C9C1D36"/>
    <w:rsid w:val="6CA91E09"/>
    <w:rsid w:val="6CEA2694"/>
    <w:rsid w:val="6D0DA899"/>
    <w:rsid w:val="6D4E2FE8"/>
    <w:rsid w:val="6D5471F9"/>
    <w:rsid w:val="6D65FB36"/>
    <w:rsid w:val="6D90583D"/>
    <w:rsid w:val="6DA87C14"/>
    <w:rsid w:val="6DB3FED5"/>
    <w:rsid w:val="6E13E163"/>
    <w:rsid w:val="6E4BC5FE"/>
    <w:rsid w:val="6EB61429"/>
    <w:rsid w:val="6EB6AB83"/>
    <w:rsid w:val="6EC9A950"/>
    <w:rsid w:val="6F2453FC"/>
    <w:rsid w:val="70028B35"/>
    <w:rsid w:val="704ED80F"/>
    <w:rsid w:val="7082A98D"/>
    <w:rsid w:val="70902057"/>
    <w:rsid w:val="70F58A28"/>
    <w:rsid w:val="711ACF55"/>
    <w:rsid w:val="711B855B"/>
    <w:rsid w:val="711EB8EF"/>
    <w:rsid w:val="719E70FB"/>
    <w:rsid w:val="71A9E000"/>
    <w:rsid w:val="71B6347B"/>
    <w:rsid w:val="71BE2578"/>
    <w:rsid w:val="71EE768B"/>
    <w:rsid w:val="7242709D"/>
    <w:rsid w:val="7270CEB7"/>
    <w:rsid w:val="72DD3091"/>
    <w:rsid w:val="72EDD380"/>
    <w:rsid w:val="738EC379"/>
    <w:rsid w:val="73CB6B49"/>
    <w:rsid w:val="744256EC"/>
    <w:rsid w:val="745CE028"/>
    <w:rsid w:val="74DF1983"/>
    <w:rsid w:val="75056217"/>
    <w:rsid w:val="752F7DF7"/>
    <w:rsid w:val="753BE2A8"/>
    <w:rsid w:val="755D43F5"/>
    <w:rsid w:val="75953E4B"/>
    <w:rsid w:val="75A8824F"/>
    <w:rsid w:val="75B1D1EA"/>
    <w:rsid w:val="75BA4D1D"/>
    <w:rsid w:val="764ABA7F"/>
    <w:rsid w:val="7661C4EE"/>
    <w:rsid w:val="769B52C2"/>
    <w:rsid w:val="76F0E24F"/>
    <w:rsid w:val="7710B3BC"/>
    <w:rsid w:val="77218AB9"/>
    <w:rsid w:val="775336F6"/>
    <w:rsid w:val="77ADF6F5"/>
    <w:rsid w:val="77E60E62"/>
    <w:rsid w:val="78054A18"/>
    <w:rsid w:val="7872E9EC"/>
    <w:rsid w:val="78A35D8F"/>
    <w:rsid w:val="78A79911"/>
    <w:rsid w:val="790EED6F"/>
    <w:rsid w:val="790F2849"/>
    <w:rsid w:val="79B1FD89"/>
    <w:rsid w:val="79B687B5"/>
    <w:rsid w:val="79D483B2"/>
    <w:rsid w:val="7A8EBF14"/>
    <w:rsid w:val="7AE11BB2"/>
    <w:rsid w:val="7AE35ECB"/>
    <w:rsid w:val="7AFD415E"/>
    <w:rsid w:val="7B0FAB1C"/>
    <w:rsid w:val="7BA12F5F"/>
    <w:rsid w:val="7BF906A4"/>
    <w:rsid w:val="7C829356"/>
    <w:rsid w:val="7C9BD1DC"/>
    <w:rsid w:val="7C9D452E"/>
    <w:rsid w:val="7CBC6D31"/>
    <w:rsid w:val="7CC62B9D"/>
    <w:rsid w:val="7CCFC45B"/>
    <w:rsid w:val="7D148466"/>
    <w:rsid w:val="7D1AD473"/>
    <w:rsid w:val="7D1D5119"/>
    <w:rsid w:val="7DA08166"/>
    <w:rsid w:val="7DAD82E3"/>
    <w:rsid w:val="7DB3B8F7"/>
    <w:rsid w:val="7DBEE04D"/>
    <w:rsid w:val="7DBFC258"/>
    <w:rsid w:val="7DC6E01B"/>
    <w:rsid w:val="7DEF5E44"/>
    <w:rsid w:val="7E5BFE8D"/>
    <w:rsid w:val="7E5CBD4E"/>
    <w:rsid w:val="7ED0D72D"/>
    <w:rsid w:val="7F0EDB28"/>
    <w:rsid w:val="7F310188"/>
    <w:rsid w:val="7F313AB7"/>
    <w:rsid w:val="7F6F18D4"/>
    <w:rsid w:val="7F74B16C"/>
    <w:rsid w:val="7F86C9C3"/>
    <w:rsid w:val="7FAEA1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2D7C"/>
  <w15:chartTrackingRefBased/>
  <w15:docId w15:val="{0174A22C-7979-4730-A02D-48774956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C96034"/>
    <w:pPr>
      <w:spacing w:after="200" w:line="276" w:lineRule="auto"/>
      <w:ind w:left="720"/>
      <w:contextualSpacing/>
    </w:pPr>
  </w:style>
  <w:style w:type="paragraph" w:customStyle="1" w:styleId="CABNETParagraph">
    <w:name w:val="CABNET Paragraph."/>
    <w:basedOn w:val="Normal"/>
    <w:link w:val="CABNETParagraphChar"/>
    <w:uiPriority w:val="98"/>
    <w:qFormat/>
    <w:rsid w:val="00855EA4"/>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855EA4"/>
    <w:rPr>
      <w:rFonts w:ascii="Arial" w:hAnsi="Arial" w:cstheme="minorHAnsi"/>
    </w:rPr>
  </w:style>
  <w:style w:type="character" w:styleId="CommentReference">
    <w:name w:val="annotation reference"/>
    <w:basedOn w:val="DefaultParagraphFont"/>
    <w:uiPriority w:val="99"/>
    <w:semiHidden/>
    <w:unhideWhenUsed/>
    <w:rsid w:val="007B4FC1"/>
    <w:rPr>
      <w:sz w:val="16"/>
      <w:szCs w:val="16"/>
    </w:rPr>
  </w:style>
  <w:style w:type="paragraph" w:styleId="CommentText">
    <w:name w:val="annotation text"/>
    <w:basedOn w:val="Normal"/>
    <w:link w:val="CommentTextChar"/>
    <w:uiPriority w:val="99"/>
    <w:unhideWhenUsed/>
    <w:rsid w:val="007B4FC1"/>
    <w:pPr>
      <w:spacing w:line="240" w:lineRule="auto"/>
    </w:pPr>
    <w:rPr>
      <w:sz w:val="20"/>
      <w:szCs w:val="20"/>
    </w:rPr>
  </w:style>
  <w:style w:type="character" w:customStyle="1" w:styleId="CommentTextChar">
    <w:name w:val="Comment Text Char"/>
    <w:basedOn w:val="DefaultParagraphFont"/>
    <w:link w:val="CommentText"/>
    <w:uiPriority w:val="99"/>
    <w:rsid w:val="007B4FC1"/>
    <w:rPr>
      <w:sz w:val="20"/>
      <w:szCs w:val="20"/>
    </w:rPr>
  </w:style>
  <w:style w:type="paragraph" w:styleId="CommentSubject">
    <w:name w:val="annotation subject"/>
    <w:basedOn w:val="CommentText"/>
    <w:next w:val="CommentText"/>
    <w:link w:val="CommentSubjectChar"/>
    <w:uiPriority w:val="99"/>
    <w:semiHidden/>
    <w:unhideWhenUsed/>
    <w:rsid w:val="007B4FC1"/>
    <w:rPr>
      <w:b/>
      <w:bCs/>
    </w:rPr>
  </w:style>
  <w:style w:type="character" w:customStyle="1" w:styleId="CommentSubjectChar">
    <w:name w:val="Comment Subject Char"/>
    <w:basedOn w:val="CommentTextChar"/>
    <w:link w:val="CommentSubject"/>
    <w:uiPriority w:val="99"/>
    <w:semiHidden/>
    <w:rsid w:val="007B4FC1"/>
    <w:rPr>
      <w:b/>
      <w:bCs/>
      <w:sz w:val="20"/>
      <w:szCs w:val="20"/>
    </w:rPr>
  </w:style>
  <w:style w:type="character" w:styleId="Mention">
    <w:name w:val="Mention"/>
    <w:basedOn w:val="DefaultParagraphFont"/>
    <w:uiPriority w:val="99"/>
    <w:unhideWhenUsed/>
    <w:rsid w:val="004B252B"/>
    <w:rPr>
      <w:color w:val="2B579A"/>
      <w:shd w:val="clear" w:color="auto" w:fill="E1DFDD"/>
    </w:rPr>
  </w:style>
  <w:style w:type="paragraph" w:styleId="Revision">
    <w:name w:val="Revision"/>
    <w:hidden/>
    <w:uiPriority w:val="99"/>
    <w:semiHidden/>
    <w:rsid w:val="00F10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3266">
      <w:bodyDiv w:val="1"/>
      <w:marLeft w:val="0"/>
      <w:marRight w:val="0"/>
      <w:marTop w:val="0"/>
      <w:marBottom w:val="0"/>
      <w:divBdr>
        <w:top w:val="none" w:sz="0" w:space="0" w:color="auto"/>
        <w:left w:val="none" w:sz="0" w:space="0" w:color="auto"/>
        <w:bottom w:val="none" w:sz="0" w:space="0" w:color="auto"/>
        <w:right w:val="none" w:sz="0" w:space="0" w:color="auto"/>
      </w:divBdr>
    </w:div>
    <w:div w:id="151263625">
      <w:bodyDiv w:val="1"/>
      <w:marLeft w:val="0"/>
      <w:marRight w:val="0"/>
      <w:marTop w:val="0"/>
      <w:marBottom w:val="0"/>
      <w:divBdr>
        <w:top w:val="none" w:sz="0" w:space="0" w:color="auto"/>
        <w:left w:val="none" w:sz="0" w:space="0" w:color="auto"/>
        <w:bottom w:val="none" w:sz="0" w:space="0" w:color="auto"/>
        <w:right w:val="none" w:sz="0" w:space="0" w:color="auto"/>
      </w:divBdr>
    </w:div>
    <w:div w:id="230387466">
      <w:bodyDiv w:val="1"/>
      <w:marLeft w:val="0"/>
      <w:marRight w:val="0"/>
      <w:marTop w:val="0"/>
      <w:marBottom w:val="0"/>
      <w:divBdr>
        <w:top w:val="none" w:sz="0" w:space="0" w:color="auto"/>
        <w:left w:val="none" w:sz="0" w:space="0" w:color="auto"/>
        <w:bottom w:val="none" w:sz="0" w:space="0" w:color="auto"/>
        <w:right w:val="none" w:sz="0" w:space="0" w:color="auto"/>
      </w:divBdr>
    </w:div>
    <w:div w:id="234897218">
      <w:bodyDiv w:val="1"/>
      <w:marLeft w:val="0"/>
      <w:marRight w:val="0"/>
      <w:marTop w:val="0"/>
      <w:marBottom w:val="0"/>
      <w:divBdr>
        <w:top w:val="none" w:sz="0" w:space="0" w:color="auto"/>
        <w:left w:val="none" w:sz="0" w:space="0" w:color="auto"/>
        <w:bottom w:val="none" w:sz="0" w:space="0" w:color="auto"/>
        <w:right w:val="none" w:sz="0" w:space="0" w:color="auto"/>
      </w:divBdr>
    </w:div>
    <w:div w:id="499779209">
      <w:bodyDiv w:val="1"/>
      <w:marLeft w:val="0"/>
      <w:marRight w:val="0"/>
      <w:marTop w:val="0"/>
      <w:marBottom w:val="0"/>
      <w:divBdr>
        <w:top w:val="none" w:sz="0" w:space="0" w:color="auto"/>
        <w:left w:val="none" w:sz="0" w:space="0" w:color="auto"/>
        <w:bottom w:val="none" w:sz="0" w:space="0" w:color="auto"/>
        <w:right w:val="none" w:sz="0" w:space="0" w:color="auto"/>
      </w:divBdr>
    </w:div>
    <w:div w:id="691763755">
      <w:bodyDiv w:val="1"/>
      <w:marLeft w:val="0"/>
      <w:marRight w:val="0"/>
      <w:marTop w:val="0"/>
      <w:marBottom w:val="0"/>
      <w:divBdr>
        <w:top w:val="none" w:sz="0" w:space="0" w:color="auto"/>
        <w:left w:val="none" w:sz="0" w:space="0" w:color="auto"/>
        <w:bottom w:val="none" w:sz="0" w:space="0" w:color="auto"/>
        <w:right w:val="none" w:sz="0" w:space="0" w:color="auto"/>
      </w:divBdr>
    </w:div>
    <w:div w:id="935943546">
      <w:bodyDiv w:val="1"/>
      <w:marLeft w:val="0"/>
      <w:marRight w:val="0"/>
      <w:marTop w:val="0"/>
      <w:marBottom w:val="0"/>
      <w:divBdr>
        <w:top w:val="none" w:sz="0" w:space="0" w:color="auto"/>
        <w:left w:val="none" w:sz="0" w:space="0" w:color="auto"/>
        <w:bottom w:val="none" w:sz="0" w:space="0" w:color="auto"/>
        <w:right w:val="none" w:sz="0" w:space="0" w:color="auto"/>
      </w:divBdr>
    </w:div>
    <w:div w:id="953711194">
      <w:bodyDiv w:val="1"/>
      <w:marLeft w:val="0"/>
      <w:marRight w:val="0"/>
      <w:marTop w:val="0"/>
      <w:marBottom w:val="0"/>
      <w:divBdr>
        <w:top w:val="none" w:sz="0" w:space="0" w:color="auto"/>
        <w:left w:val="none" w:sz="0" w:space="0" w:color="auto"/>
        <w:bottom w:val="none" w:sz="0" w:space="0" w:color="auto"/>
        <w:right w:val="none" w:sz="0" w:space="0" w:color="auto"/>
      </w:divBdr>
    </w:div>
    <w:div w:id="995913907">
      <w:bodyDiv w:val="1"/>
      <w:marLeft w:val="0"/>
      <w:marRight w:val="0"/>
      <w:marTop w:val="0"/>
      <w:marBottom w:val="0"/>
      <w:divBdr>
        <w:top w:val="none" w:sz="0" w:space="0" w:color="auto"/>
        <w:left w:val="none" w:sz="0" w:space="0" w:color="auto"/>
        <w:bottom w:val="none" w:sz="0" w:space="0" w:color="auto"/>
        <w:right w:val="none" w:sz="0" w:space="0" w:color="auto"/>
      </w:divBdr>
    </w:div>
    <w:div w:id="1247031175">
      <w:bodyDiv w:val="1"/>
      <w:marLeft w:val="0"/>
      <w:marRight w:val="0"/>
      <w:marTop w:val="0"/>
      <w:marBottom w:val="0"/>
      <w:divBdr>
        <w:top w:val="none" w:sz="0" w:space="0" w:color="auto"/>
        <w:left w:val="none" w:sz="0" w:space="0" w:color="auto"/>
        <w:bottom w:val="none" w:sz="0" w:space="0" w:color="auto"/>
        <w:right w:val="none" w:sz="0" w:space="0" w:color="auto"/>
      </w:divBdr>
    </w:div>
    <w:div w:id="1381637543">
      <w:bodyDiv w:val="1"/>
      <w:marLeft w:val="0"/>
      <w:marRight w:val="0"/>
      <w:marTop w:val="0"/>
      <w:marBottom w:val="0"/>
      <w:divBdr>
        <w:top w:val="none" w:sz="0" w:space="0" w:color="auto"/>
        <w:left w:val="none" w:sz="0" w:space="0" w:color="auto"/>
        <w:bottom w:val="none" w:sz="0" w:space="0" w:color="auto"/>
        <w:right w:val="none" w:sz="0" w:space="0" w:color="auto"/>
      </w:divBdr>
    </w:div>
    <w:div w:id="1901941667">
      <w:bodyDiv w:val="1"/>
      <w:marLeft w:val="0"/>
      <w:marRight w:val="0"/>
      <w:marTop w:val="0"/>
      <w:marBottom w:val="0"/>
      <w:divBdr>
        <w:top w:val="none" w:sz="0" w:space="0" w:color="auto"/>
        <w:left w:val="none" w:sz="0" w:space="0" w:color="auto"/>
        <w:bottom w:val="none" w:sz="0" w:space="0" w:color="auto"/>
        <w:right w:val="none" w:sz="0" w:space="0" w:color="auto"/>
      </w:divBdr>
    </w:div>
    <w:div w:id="1912228320">
      <w:bodyDiv w:val="1"/>
      <w:marLeft w:val="0"/>
      <w:marRight w:val="0"/>
      <w:marTop w:val="0"/>
      <w:marBottom w:val="0"/>
      <w:divBdr>
        <w:top w:val="none" w:sz="0" w:space="0" w:color="auto"/>
        <w:left w:val="none" w:sz="0" w:space="0" w:color="auto"/>
        <w:bottom w:val="none" w:sz="0" w:space="0" w:color="auto"/>
        <w:right w:val="none" w:sz="0" w:space="0" w:color="auto"/>
      </w:divBdr>
    </w:div>
    <w:div w:id="20900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D7EA494-1D68-492F-B236-97B34AFEFB7C}">
    <t:Anchor>
      <t:Comment id="315515898"/>
    </t:Anchor>
    <t:History>
      <t:Event id="{4DC073E7-B14D-405E-AEFD-67DF7257B13A}" time="2025-05-09T03:56:27.478Z">
        <t:Attribution userId="S::danielle.donegan@education.gov.au::223c008d-9689-4980-a917-e48f0a135cfa" userProvider="AD" userName="DONEGAN,Danielle"/>
        <t:Anchor>
          <t:Comment id="315515898"/>
        </t:Anchor>
        <t:Create/>
      </t:Event>
      <t:Event id="{26A4A7D6-6AAA-4FD6-8761-8A9AD2FBFAFB}" time="2025-05-09T03:56:27.478Z">
        <t:Attribution userId="S::danielle.donegan@education.gov.au::223c008d-9689-4980-a917-e48f0a135cfa" userProvider="AD" userName="DONEGAN,Danielle"/>
        <t:Anchor>
          <t:Comment id="315515898"/>
        </t:Anchor>
        <t:Assign userId="S::Andrew.Herd@education.gov.au::11735e08-ab75-4056-8841-28f9c6904e12" userProvider="AD" userName="HERD,Andrew"/>
      </t:Event>
      <t:Event id="{C4107B00-5AF8-439A-936A-3BC66409ACAF}" time="2025-05-09T03:56:27.478Z">
        <t:Attribution userId="S::danielle.donegan@education.gov.au::223c008d-9689-4980-a917-e48f0a135cfa" userProvider="AD" userName="DONEGAN,Danielle"/>
        <t:Anchor>
          <t:Comment id="315515898"/>
        </t:Anchor>
        <t:SetTitle title="@HERD,Andrew can you have a go at a second version of the advice, that uses the pricing function of the ATEC as a placeholder for future work, and prioritise the student change only. meaning that we change only the relativities... I'm not sure thi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0383"/>
    <w:rsid w:val="00005112"/>
    <w:rsid w:val="00016C98"/>
    <w:rsid w:val="00063271"/>
    <w:rsid w:val="000636C6"/>
    <w:rsid w:val="000949C7"/>
    <w:rsid w:val="000B2974"/>
    <w:rsid w:val="000C548C"/>
    <w:rsid w:val="000E6F3B"/>
    <w:rsid w:val="001325E0"/>
    <w:rsid w:val="00133AF2"/>
    <w:rsid w:val="00150C8F"/>
    <w:rsid w:val="00175069"/>
    <w:rsid w:val="001828DF"/>
    <w:rsid w:val="00187E3E"/>
    <w:rsid w:val="001B54EA"/>
    <w:rsid w:val="0022307E"/>
    <w:rsid w:val="00233A28"/>
    <w:rsid w:val="00240E5B"/>
    <w:rsid w:val="00242D63"/>
    <w:rsid w:val="00245D2C"/>
    <w:rsid w:val="002538E2"/>
    <w:rsid w:val="00281AFD"/>
    <w:rsid w:val="00297340"/>
    <w:rsid w:val="002B3ACA"/>
    <w:rsid w:val="002B4A07"/>
    <w:rsid w:val="002C6067"/>
    <w:rsid w:val="002D6C63"/>
    <w:rsid w:val="002E07E3"/>
    <w:rsid w:val="002E53EC"/>
    <w:rsid w:val="00321244"/>
    <w:rsid w:val="00336B01"/>
    <w:rsid w:val="003555BE"/>
    <w:rsid w:val="00385D00"/>
    <w:rsid w:val="00390B4F"/>
    <w:rsid w:val="00390F7F"/>
    <w:rsid w:val="003B4970"/>
    <w:rsid w:val="003D454F"/>
    <w:rsid w:val="0046064F"/>
    <w:rsid w:val="00471836"/>
    <w:rsid w:val="00484345"/>
    <w:rsid w:val="004D38B4"/>
    <w:rsid w:val="004E7C2E"/>
    <w:rsid w:val="004F4B24"/>
    <w:rsid w:val="00511C00"/>
    <w:rsid w:val="00537653"/>
    <w:rsid w:val="0054334C"/>
    <w:rsid w:val="00565882"/>
    <w:rsid w:val="00576892"/>
    <w:rsid w:val="005A7678"/>
    <w:rsid w:val="005D2CDF"/>
    <w:rsid w:val="005E50DD"/>
    <w:rsid w:val="00620CB9"/>
    <w:rsid w:val="00626B5D"/>
    <w:rsid w:val="0064445C"/>
    <w:rsid w:val="006B2EE5"/>
    <w:rsid w:val="006C0607"/>
    <w:rsid w:val="006C4526"/>
    <w:rsid w:val="007152FC"/>
    <w:rsid w:val="00770093"/>
    <w:rsid w:val="00785B1E"/>
    <w:rsid w:val="00797789"/>
    <w:rsid w:val="007E072F"/>
    <w:rsid w:val="007F5186"/>
    <w:rsid w:val="007F6C01"/>
    <w:rsid w:val="00810D2E"/>
    <w:rsid w:val="00832B7F"/>
    <w:rsid w:val="00856538"/>
    <w:rsid w:val="00886030"/>
    <w:rsid w:val="00891EA8"/>
    <w:rsid w:val="00895928"/>
    <w:rsid w:val="008A6684"/>
    <w:rsid w:val="008C366F"/>
    <w:rsid w:val="008E04E9"/>
    <w:rsid w:val="008E4D73"/>
    <w:rsid w:val="00923714"/>
    <w:rsid w:val="009240E7"/>
    <w:rsid w:val="00961176"/>
    <w:rsid w:val="00990C61"/>
    <w:rsid w:val="009B132D"/>
    <w:rsid w:val="009D0606"/>
    <w:rsid w:val="009E218E"/>
    <w:rsid w:val="00A46320"/>
    <w:rsid w:val="00AE3A7E"/>
    <w:rsid w:val="00B0552B"/>
    <w:rsid w:val="00B8505B"/>
    <w:rsid w:val="00BC03D9"/>
    <w:rsid w:val="00BC1B5E"/>
    <w:rsid w:val="00C204E8"/>
    <w:rsid w:val="00C274CF"/>
    <w:rsid w:val="00C3307F"/>
    <w:rsid w:val="00C674E0"/>
    <w:rsid w:val="00C860BC"/>
    <w:rsid w:val="00CA083B"/>
    <w:rsid w:val="00CD6FC4"/>
    <w:rsid w:val="00CE352B"/>
    <w:rsid w:val="00CE54EC"/>
    <w:rsid w:val="00CF416A"/>
    <w:rsid w:val="00D33F60"/>
    <w:rsid w:val="00D571EF"/>
    <w:rsid w:val="00D764BE"/>
    <w:rsid w:val="00D80DCD"/>
    <w:rsid w:val="00DA4FCC"/>
    <w:rsid w:val="00E00733"/>
    <w:rsid w:val="00E146C1"/>
    <w:rsid w:val="00E15E08"/>
    <w:rsid w:val="00E26346"/>
    <w:rsid w:val="00E579A7"/>
    <w:rsid w:val="00E80889"/>
    <w:rsid w:val="00EA7E39"/>
    <w:rsid w:val="00EC2EC2"/>
    <w:rsid w:val="00ED046F"/>
    <w:rsid w:val="00EF1C16"/>
    <w:rsid w:val="00EF6940"/>
    <w:rsid w:val="00EF6EBB"/>
    <w:rsid w:val="00F3413F"/>
    <w:rsid w:val="00F477F5"/>
    <w:rsid w:val="00F56956"/>
    <w:rsid w:val="00F67509"/>
    <w:rsid w:val="00F71499"/>
    <w:rsid w:val="00F777E5"/>
    <w:rsid w:val="00FA70A8"/>
    <w:rsid w:val="00FC61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c6c2e-cc90-47c0-be42-0b97b97642c0">
      <Terms xmlns="http://schemas.microsoft.com/office/infopath/2007/PartnerControls"/>
    </lcf76f155ced4ddcb4097134ff3c332f>
    <Comments xmlns="4a9c6c2e-cc90-47c0-be42-0b97b97642c0" xsi:nil="true"/>
    <Notes xmlns="4a9c6c2e-cc90-47c0-be42-0b97b97642c0" xsi:nil="true"/>
    <Content xmlns="4a9c6c2e-cc90-47c0-be42-0b97b97642c0" xsi:nil="true"/>
    <TaxCatchAll xmlns="150ed607-d011-45d5-8216-b1990882b9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98083483EAF54BBE19C56BE4F7D597" ma:contentTypeVersion="18" ma:contentTypeDescription="Create a new document." ma:contentTypeScope="" ma:versionID="b1df879bd7206bb25094ad3051a67470">
  <xsd:schema xmlns:xsd="http://www.w3.org/2001/XMLSchema" xmlns:xs="http://www.w3.org/2001/XMLSchema" xmlns:p="http://schemas.microsoft.com/office/2006/metadata/properties" xmlns:ns2="4a9c6c2e-cc90-47c0-be42-0b97b97642c0" xmlns:ns3="150ed607-d011-45d5-8216-b1990882b9c0" targetNamespace="http://schemas.microsoft.com/office/2006/metadata/properties" ma:root="true" ma:fieldsID="284c4db8772963121aa7e1962d70df8d" ns2:_="" ns3:_="">
    <xsd:import namespace="4a9c6c2e-cc90-47c0-be42-0b97b97642c0"/>
    <xsd:import namespace="150ed607-d011-45d5-8216-b1990882b9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Notes" minOccurs="0"/>
                <xsd:element ref="ns2:MediaServiceSearchProperties" minOccurs="0"/>
                <xsd:element ref="ns2:MediaLengthInSeconds" minOccurs="0"/>
                <xsd:element ref="ns2:MediaServiceLocation" minOccurs="0"/>
                <xsd:element ref="ns2:Comments"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6c2e-cc90-47c0-be42-0b97b976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Content" ma:index="25" nillable="true" ma:displayName="Content" ma:internalName="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ed607-d011-45d5-8216-b1990882b9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6cb8d-386b-40f8-891a-4611800468b4}" ma:internalName="TaxCatchAll" ma:showField="CatchAllData" ma:web="150ed607-d011-45d5-8216-b1990882b9c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9BBB-B22E-4B46-81FB-565FBFE8091D}">
  <ds:schemaRefs>
    <ds:schemaRef ds:uri="http://schemas.microsoft.com/sharepoint/v3/contenttype/forms"/>
  </ds:schemaRefs>
</ds:datastoreItem>
</file>

<file path=customXml/itemProps2.xml><?xml version="1.0" encoding="utf-8"?>
<ds:datastoreItem xmlns:ds="http://schemas.openxmlformats.org/officeDocument/2006/customXml" ds:itemID="{6B8EAF8F-51ED-48AA-B70C-87DFA68799DE}">
  <ds:schemaRefs>
    <ds:schemaRef ds:uri="http://schemas.microsoft.com/office/2006/metadata/properties"/>
    <ds:schemaRef ds:uri="http://schemas.microsoft.com/office/infopath/2007/PartnerControls"/>
    <ds:schemaRef ds:uri="4a9c6c2e-cc90-47c0-be42-0b97b97642c0"/>
    <ds:schemaRef ds:uri="150ed607-d011-45d5-8216-b1990882b9c0"/>
  </ds:schemaRefs>
</ds:datastoreItem>
</file>

<file path=customXml/itemProps3.xml><?xml version="1.0" encoding="utf-8"?>
<ds:datastoreItem xmlns:ds="http://schemas.openxmlformats.org/officeDocument/2006/customXml" ds:itemID="{8380D02F-838A-4209-8640-91D62189D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c6c2e-cc90-47c0-be42-0b97b97642c0"/>
    <ds:schemaRef ds:uri="150ed607-d011-45d5-8216-b1990882b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Terms of Reference</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PREMACHANDRAN,Mila</dc:creator>
  <cp:keywords/>
  <dc:description/>
  <cp:lastModifiedBy>SEALE,Alison</cp:lastModifiedBy>
  <cp:revision>2</cp:revision>
  <cp:lastPrinted>2025-05-18T20:57:00Z</cp:lastPrinted>
  <dcterms:created xsi:type="dcterms:W3CDTF">2025-07-03T02:12:00Z</dcterms:created>
  <dcterms:modified xsi:type="dcterms:W3CDTF">2025-07-03T02:12:00Z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0x010100E098083483EAF54BBE19C56BE4F7D597</vt:lpwstr>
  </property>
  <property fmtid="{D5CDD505-2E9C-101B-9397-08002B2CF9AE}" pid="10" name="MediaServiceImageTags">
    <vt:lpwstr/>
  </property>
  <property fmtid="{D5CDD505-2E9C-101B-9397-08002B2CF9AE}" pid="11" name="Order">
    <vt:r8>414600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IsSiteAssetListItem">
    <vt:bool>true</vt:bool>
  </property>
  <property fmtid="{D5CDD505-2E9C-101B-9397-08002B2CF9AE}" pid="19" name="IntranetKeywords">
    <vt:lpwstr/>
  </property>
  <property fmtid="{D5CDD505-2E9C-101B-9397-08002B2CF9AE}" pid="20" name="DocumentType">
    <vt:lpwstr/>
  </property>
  <property fmtid="{D5CDD505-2E9C-101B-9397-08002B2CF9AE}" pid="21" name="Stream">
    <vt:lpwstr>1;#Parliamentary|dfa9cf57-afdc-4253-9593-786d817b0a4f</vt:lpwstr>
  </property>
</Properties>
</file>